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C5D77" w14:textId="77777777" w:rsidR="00006CDE" w:rsidRDefault="00946690" w:rsidP="001D4417">
      <w:pPr>
        <w:rPr>
          <w:sz w:val="24"/>
          <w:szCs w:val="24"/>
        </w:rPr>
      </w:pPr>
      <w:r w:rsidRPr="00706D77">
        <w:rPr>
          <w:sz w:val="24"/>
          <w:szCs w:val="24"/>
        </w:rPr>
        <w:t xml:space="preserve"> </w:t>
      </w:r>
    </w:p>
    <w:p w14:paraId="40F9B59A" w14:textId="3DCF7F1D" w:rsidR="009117DD" w:rsidRPr="00706D77" w:rsidRDefault="006F48FF" w:rsidP="00006CDE">
      <w:pPr>
        <w:ind w:left="2832" w:firstLine="708"/>
        <w:rPr>
          <w:color w:val="002060"/>
          <w:sz w:val="24"/>
          <w:szCs w:val="24"/>
        </w:rPr>
      </w:pPr>
      <w:r w:rsidRPr="00706D77">
        <w:rPr>
          <w:rFonts w:ascii="Verdana" w:hAnsi="Verdana" w:cs="Arial"/>
          <w:b/>
          <w:color w:val="002060"/>
          <w:sz w:val="24"/>
          <w:szCs w:val="24"/>
        </w:rPr>
        <w:t>COMMUNIQUÉ DE PRESSE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46690" w:rsidRPr="00007F4B" w14:paraId="676B5BBC" w14:textId="77777777" w:rsidTr="00923013">
        <w:tc>
          <w:tcPr>
            <w:tcW w:w="9212" w:type="dxa"/>
          </w:tcPr>
          <w:p w14:paraId="46B8B9F3" w14:textId="77777777" w:rsidR="006F48FF" w:rsidRPr="00706D77" w:rsidRDefault="006F48FF" w:rsidP="00D26DE4">
            <w:pPr>
              <w:rPr>
                <w:rFonts w:ascii="Verdana" w:hAnsi="Verdana"/>
                <w:sz w:val="20"/>
                <w:szCs w:val="20"/>
              </w:rPr>
            </w:pPr>
          </w:p>
          <w:p w14:paraId="39D2CF66" w14:textId="49B79A1A" w:rsidR="00F1462D" w:rsidRPr="00706D77" w:rsidRDefault="001E346C" w:rsidP="00A90D14">
            <w:pPr>
              <w:rPr>
                <w:rFonts w:ascii="Verdana" w:hAnsi="Verdana"/>
                <w:sz w:val="20"/>
                <w:szCs w:val="20"/>
              </w:rPr>
            </w:pPr>
            <w:r w:rsidRPr="00706D77">
              <w:rPr>
                <w:rFonts w:ascii="Verdana" w:hAnsi="Verdana"/>
                <w:sz w:val="20"/>
                <w:szCs w:val="20"/>
              </w:rPr>
              <w:t xml:space="preserve">Direction départementale Savoie de </w:t>
            </w:r>
            <w:r w:rsidR="00A90D14" w:rsidRPr="00706D77">
              <w:rPr>
                <w:rFonts w:ascii="Verdana" w:hAnsi="Verdana"/>
                <w:sz w:val="20"/>
                <w:szCs w:val="20"/>
              </w:rPr>
              <w:t>France Travail</w:t>
            </w:r>
          </w:p>
        </w:tc>
      </w:tr>
      <w:tr w:rsidR="00946690" w:rsidRPr="00007F4B" w14:paraId="6FD45225" w14:textId="77777777" w:rsidTr="00923013">
        <w:tc>
          <w:tcPr>
            <w:tcW w:w="9212" w:type="dxa"/>
          </w:tcPr>
          <w:p w14:paraId="23510C81" w14:textId="77777777" w:rsidR="00F1462D" w:rsidRPr="00706D77" w:rsidRDefault="001E346C" w:rsidP="0020218C">
            <w:pPr>
              <w:rPr>
                <w:rFonts w:ascii="Verdana" w:hAnsi="Verdana"/>
                <w:sz w:val="20"/>
                <w:szCs w:val="20"/>
              </w:rPr>
            </w:pPr>
            <w:r w:rsidRPr="00706D77">
              <w:rPr>
                <w:rFonts w:ascii="Verdana" w:hAnsi="Verdana"/>
                <w:sz w:val="20"/>
                <w:szCs w:val="20"/>
              </w:rPr>
              <w:t>Le Bourget</w:t>
            </w:r>
            <w:r w:rsidR="00BF5EF5" w:rsidRPr="00706D77">
              <w:rPr>
                <w:rFonts w:ascii="Verdana" w:hAnsi="Verdana"/>
                <w:sz w:val="20"/>
                <w:szCs w:val="20"/>
              </w:rPr>
              <w:t xml:space="preserve">-du-Lac, </w:t>
            </w:r>
            <w:r w:rsidR="00223851" w:rsidRPr="00706D77">
              <w:rPr>
                <w:rFonts w:ascii="Verdana" w:hAnsi="Verdana"/>
                <w:sz w:val="20"/>
                <w:szCs w:val="20"/>
              </w:rPr>
              <w:t>l</w:t>
            </w:r>
            <w:r w:rsidR="004D6125" w:rsidRPr="00706D77">
              <w:rPr>
                <w:rFonts w:ascii="Verdana" w:hAnsi="Verdana"/>
                <w:sz w:val="20"/>
                <w:szCs w:val="20"/>
              </w:rPr>
              <w:t xml:space="preserve">e </w:t>
            </w:r>
            <w:r w:rsidR="00BF5EF5" w:rsidRPr="00706D77">
              <w:rPr>
                <w:rFonts w:ascii="Verdana" w:hAnsi="Verdana"/>
                <w:sz w:val="20"/>
                <w:szCs w:val="20"/>
              </w:rPr>
              <w:t xml:space="preserve">2 septembre </w:t>
            </w:r>
            <w:r w:rsidR="00A90D14" w:rsidRPr="00706D77">
              <w:rPr>
                <w:rFonts w:ascii="Verdana" w:hAnsi="Verdana"/>
                <w:sz w:val="20"/>
                <w:szCs w:val="20"/>
              </w:rPr>
              <w:t>202</w:t>
            </w:r>
            <w:r w:rsidR="00BF5EF5" w:rsidRPr="00706D77">
              <w:rPr>
                <w:rFonts w:ascii="Verdana" w:hAnsi="Verdana"/>
                <w:sz w:val="20"/>
                <w:szCs w:val="20"/>
              </w:rPr>
              <w:t>5</w:t>
            </w:r>
          </w:p>
          <w:p w14:paraId="1CAB39C7" w14:textId="4AB67434" w:rsidR="00984013" w:rsidRPr="00706D77" w:rsidRDefault="00984013" w:rsidP="0020218C">
            <w:pPr>
              <w:rPr>
                <w:rFonts w:ascii="Verdana" w:hAnsi="Verdana"/>
                <w:sz w:val="20"/>
                <w:szCs w:val="20"/>
              </w:rPr>
            </w:pPr>
          </w:p>
        </w:tc>
      </w:tr>
    </w:tbl>
    <w:p w14:paraId="04A2C875" w14:textId="7221F27D" w:rsidR="00DD4479" w:rsidRPr="00706D77" w:rsidRDefault="00477FC2" w:rsidP="00477FC2">
      <w:pPr>
        <w:autoSpaceDE w:val="0"/>
        <w:autoSpaceDN w:val="0"/>
        <w:adjustRightInd w:val="0"/>
        <w:spacing w:after="0" w:line="240" w:lineRule="auto"/>
        <w:jc w:val="center"/>
        <w:rPr>
          <w:rFonts w:ascii="Verdana" w:hAnsi="Verdana" w:cs="Calibri"/>
          <w:color w:val="000000"/>
          <w:sz w:val="24"/>
          <w:szCs w:val="24"/>
        </w:rPr>
      </w:pPr>
      <w:r>
        <w:rPr>
          <w:rFonts w:ascii="Verdana" w:hAnsi="Verdana"/>
          <w:b/>
          <w:color w:val="002060"/>
          <w:sz w:val="24"/>
        </w:rPr>
        <w:t> </w:t>
      </w:r>
      <w:r w:rsidR="00BF5EF5" w:rsidRPr="00706D77">
        <w:rPr>
          <w:rFonts w:ascii="Verdana" w:hAnsi="Verdana"/>
          <w:b/>
          <w:color w:val="002060"/>
          <w:sz w:val="24"/>
          <w:szCs w:val="24"/>
        </w:rPr>
        <w:t xml:space="preserve">Le 15 et 16 octobre, </w:t>
      </w:r>
      <w:r w:rsidRPr="00706D77">
        <w:rPr>
          <w:rFonts w:ascii="Verdana" w:hAnsi="Verdana"/>
          <w:b/>
          <w:color w:val="002060"/>
          <w:sz w:val="24"/>
          <w:szCs w:val="24"/>
        </w:rPr>
        <w:t>France Travail et ses partenaires</w:t>
      </w:r>
      <w:r w:rsidR="000445EF" w:rsidRPr="00706D77">
        <w:rPr>
          <w:rFonts w:ascii="Verdana" w:hAnsi="Verdana"/>
          <w:b/>
          <w:color w:val="002060"/>
          <w:sz w:val="24"/>
          <w:szCs w:val="24"/>
        </w:rPr>
        <w:t xml:space="preserve"> du Réseau pour l’emploi (Mission Locale Jeunes et Cap emploi)</w:t>
      </w:r>
      <w:r w:rsidR="00E2473F" w:rsidRPr="00706D77">
        <w:rPr>
          <w:rFonts w:ascii="Verdana" w:hAnsi="Verdana"/>
          <w:b/>
          <w:color w:val="002060"/>
          <w:sz w:val="24"/>
          <w:szCs w:val="24"/>
        </w:rPr>
        <w:t xml:space="preserve"> participent à </w:t>
      </w:r>
      <w:proofErr w:type="spellStart"/>
      <w:r w:rsidR="00E2473F" w:rsidRPr="00706D77">
        <w:rPr>
          <w:rFonts w:ascii="Verdana" w:hAnsi="Verdana"/>
          <w:b/>
          <w:color w:val="002060"/>
          <w:sz w:val="24"/>
          <w:szCs w:val="24"/>
        </w:rPr>
        <w:t>Décidia</w:t>
      </w:r>
      <w:proofErr w:type="spellEnd"/>
      <w:r w:rsidR="00E2473F" w:rsidRPr="00706D77">
        <w:rPr>
          <w:rFonts w:ascii="Verdana" w:hAnsi="Verdana"/>
          <w:b/>
          <w:color w:val="002060"/>
          <w:sz w:val="24"/>
          <w:szCs w:val="24"/>
        </w:rPr>
        <w:t xml:space="preserve"> et </w:t>
      </w:r>
      <w:proofErr w:type="spellStart"/>
      <w:r w:rsidR="00F628B5" w:rsidRPr="00706D77">
        <w:rPr>
          <w:rFonts w:ascii="Verdana" w:hAnsi="Verdana"/>
          <w:b/>
          <w:color w:val="002060"/>
          <w:sz w:val="24"/>
          <w:szCs w:val="24"/>
        </w:rPr>
        <w:t>co-</w:t>
      </w:r>
      <w:r w:rsidR="00E2473F" w:rsidRPr="00706D77">
        <w:rPr>
          <w:rFonts w:ascii="Verdana" w:hAnsi="Verdana"/>
          <w:b/>
          <w:color w:val="002060"/>
          <w:sz w:val="24"/>
          <w:szCs w:val="24"/>
        </w:rPr>
        <w:t>organisent</w:t>
      </w:r>
      <w:proofErr w:type="spellEnd"/>
      <w:r w:rsidR="004E0EF2" w:rsidRPr="00706D77">
        <w:rPr>
          <w:rFonts w:ascii="Verdana" w:hAnsi="Verdana"/>
          <w:b/>
          <w:color w:val="002060"/>
          <w:sz w:val="24"/>
          <w:szCs w:val="24"/>
        </w:rPr>
        <w:t xml:space="preserve"> avec </w:t>
      </w:r>
      <w:proofErr w:type="spellStart"/>
      <w:r w:rsidR="004E0EF2" w:rsidRPr="00706D77">
        <w:rPr>
          <w:rFonts w:ascii="Verdana" w:hAnsi="Verdana"/>
          <w:b/>
          <w:color w:val="002060"/>
          <w:sz w:val="24"/>
          <w:szCs w:val="24"/>
        </w:rPr>
        <w:t>Savoiexpo</w:t>
      </w:r>
      <w:proofErr w:type="spellEnd"/>
      <w:r w:rsidR="004E0EF2" w:rsidRPr="00706D77">
        <w:rPr>
          <w:rFonts w:ascii="Verdana" w:hAnsi="Verdana"/>
          <w:b/>
          <w:color w:val="002060"/>
          <w:sz w:val="24"/>
          <w:szCs w:val="24"/>
        </w:rPr>
        <w:t xml:space="preserve">, </w:t>
      </w:r>
      <w:r w:rsidR="00E2473F" w:rsidRPr="00706D77">
        <w:rPr>
          <w:rFonts w:ascii="Verdana" w:hAnsi="Verdana"/>
          <w:b/>
          <w:color w:val="002060"/>
          <w:sz w:val="24"/>
          <w:szCs w:val="24"/>
        </w:rPr>
        <w:t xml:space="preserve">un job dating </w:t>
      </w:r>
      <w:r w:rsidR="006B7DF1" w:rsidRPr="00706D77">
        <w:rPr>
          <w:rFonts w:ascii="Verdana" w:hAnsi="Verdana"/>
          <w:b/>
          <w:color w:val="002060"/>
          <w:sz w:val="24"/>
          <w:szCs w:val="24"/>
        </w:rPr>
        <w:t>spécial « Handicap »</w:t>
      </w:r>
    </w:p>
    <w:p w14:paraId="73F0DB6F" w14:textId="77777777" w:rsidR="00D26DE4" w:rsidRDefault="00D26DE4" w:rsidP="00DC110A">
      <w:pPr>
        <w:spacing w:after="0" w:line="240" w:lineRule="auto"/>
        <w:rPr>
          <w:rFonts w:ascii="Verdana" w:hAnsi="Verdana"/>
          <w:szCs w:val="44"/>
        </w:rPr>
      </w:pPr>
    </w:p>
    <w:p w14:paraId="122F92DE" w14:textId="77777777" w:rsidR="002318F0" w:rsidRPr="00706D77" w:rsidRDefault="00477FC2" w:rsidP="007073EB">
      <w:pPr>
        <w:autoSpaceDE w:val="0"/>
        <w:autoSpaceDN w:val="0"/>
        <w:adjustRightInd w:val="0"/>
        <w:spacing w:after="0" w:line="240" w:lineRule="auto"/>
        <w:rPr>
          <w:rFonts w:ascii="Verdana" w:hAnsi="Verdana"/>
          <w:b/>
          <w:sz w:val="20"/>
          <w:szCs w:val="20"/>
        </w:rPr>
      </w:pPr>
      <w:r w:rsidRPr="00706D77">
        <w:rPr>
          <w:rFonts w:ascii="Verdana" w:hAnsi="Verdana"/>
          <w:b/>
          <w:sz w:val="20"/>
          <w:szCs w:val="20"/>
        </w:rPr>
        <w:t xml:space="preserve">France Travail poursuit sa mobilisation </w:t>
      </w:r>
      <w:r w:rsidR="00722771" w:rsidRPr="00706D77">
        <w:rPr>
          <w:rFonts w:ascii="Verdana" w:hAnsi="Verdana"/>
          <w:b/>
          <w:sz w:val="20"/>
          <w:szCs w:val="20"/>
        </w:rPr>
        <w:t xml:space="preserve">en faveur </w:t>
      </w:r>
      <w:r w:rsidR="001D0F99" w:rsidRPr="00706D77">
        <w:rPr>
          <w:rFonts w:ascii="Verdana" w:hAnsi="Verdana"/>
          <w:b/>
          <w:sz w:val="20"/>
          <w:szCs w:val="20"/>
        </w:rPr>
        <w:t xml:space="preserve">du recrutement des entreprises </w:t>
      </w:r>
      <w:r w:rsidR="001205E5" w:rsidRPr="00706D77">
        <w:rPr>
          <w:rFonts w:ascii="Verdana" w:hAnsi="Verdana"/>
          <w:b/>
          <w:sz w:val="20"/>
          <w:szCs w:val="20"/>
        </w:rPr>
        <w:t>Savoyardes et de l’emploi des personnes en situation de handica</w:t>
      </w:r>
      <w:r w:rsidR="002318F0" w:rsidRPr="00706D77">
        <w:rPr>
          <w:rFonts w:ascii="Verdana" w:hAnsi="Verdana"/>
          <w:b/>
          <w:sz w:val="20"/>
          <w:szCs w:val="20"/>
        </w:rPr>
        <w:t>p</w:t>
      </w:r>
    </w:p>
    <w:p w14:paraId="21735A67" w14:textId="77777777" w:rsidR="002318F0" w:rsidRDefault="002318F0" w:rsidP="007073EB">
      <w:pPr>
        <w:autoSpaceDE w:val="0"/>
        <w:autoSpaceDN w:val="0"/>
        <w:adjustRightInd w:val="0"/>
        <w:spacing w:after="0" w:line="240" w:lineRule="auto"/>
        <w:rPr>
          <w:rFonts w:ascii="Verdana" w:hAnsi="Verdana"/>
          <w:b/>
          <w:sz w:val="24"/>
          <w:szCs w:val="24"/>
        </w:rPr>
      </w:pPr>
    </w:p>
    <w:p w14:paraId="47EDB035" w14:textId="7F3193AA" w:rsidR="006F31D5" w:rsidRPr="00706D77" w:rsidRDefault="000C377B" w:rsidP="00B93645">
      <w:pPr>
        <w:spacing w:after="0" w:line="240" w:lineRule="auto"/>
        <w:contextualSpacing/>
        <w:rPr>
          <w:rFonts w:ascii="Verdana" w:hAnsi="Verdana"/>
          <w:sz w:val="20"/>
          <w:szCs w:val="20"/>
        </w:rPr>
      </w:pPr>
      <w:r w:rsidRPr="00706D77">
        <w:rPr>
          <w:rFonts w:ascii="Verdana" w:hAnsi="Verdana"/>
          <w:sz w:val="20"/>
          <w:szCs w:val="20"/>
        </w:rPr>
        <w:t xml:space="preserve">Parce que </w:t>
      </w:r>
      <w:r w:rsidR="00E87D2B" w:rsidRPr="00706D77">
        <w:rPr>
          <w:rFonts w:ascii="Verdana" w:hAnsi="Verdana"/>
          <w:sz w:val="20"/>
          <w:szCs w:val="20"/>
        </w:rPr>
        <w:t xml:space="preserve">les opportunités </w:t>
      </w:r>
      <w:r w:rsidR="009A5241" w:rsidRPr="00706D77">
        <w:rPr>
          <w:rFonts w:ascii="Verdana" w:hAnsi="Verdana"/>
          <w:sz w:val="20"/>
          <w:szCs w:val="20"/>
        </w:rPr>
        <w:t>d’emploi pour les entreprises et les demandeurs d’emploi sont toujours présentes en Savoie</w:t>
      </w:r>
      <w:r w:rsidR="00AA17C3" w:rsidRPr="00706D77">
        <w:rPr>
          <w:rFonts w:ascii="Verdana" w:hAnsi="Verdana"/>
          <w:sz w:val="20"/>
          <w:szCs w:val="20"/>
        </w:rPr>
        <w:t xml:space="preserve">, parce que le handicap </w:t>
      </w:r>
      <w:r w:rsidR="0020218C" w:rsidRPr="00706D77">
        <w:rPr>
          <w:rFonts w:ascii="Verdana" w:hAnsi="Verdana"/>
          <w:sz w:val="20"/>
          <w:szCs w:val="20"/>
        </w:rPr>
        <w:t>est un véritable enjeu de société</w:t>
      </w:r>
      <w:r w:rsidRPr="00706D77">
        <w:rPr>
          <w:rFonts w:ascii="Verdana" w:hAnsi="Verdana"/>
          <w:sz w:val="20"/>
          <w:szCs w:val="20"/>
        </w:rPr>
        <w:t xml:space="preserve">, France Travail </w:t>
      </w:r>
      <w:r w:rsidR="00B17701" w:rsidRPr="00706D77">
        <w:rPr>
          <w:rFonts w:ascii="Verdana" w:hAnsi="Verdana"/>
          <w:sz w:val="20"/>
          <w:szCs w:val="20"/>
        </w:rPr>
        <w:t>et ses partenaires du Réseau pour l’</w:t>
      </w:r>
      <w:r w:rsidR="000132F5" w:rsidRPr="00706D77">
        <w:rPr>
          <w:rFonts w:ascii="Verdana" w:hAnsi="Verdana"/>
          <w:sz w:val="20"/>
          <w:szCs w:val="20"/>
        </w:rPr>
        <w:t>e</w:t>
      </w:r>
      <w:r w:rsidR="00B17701" w:rsidRPr="00706D77">
        <w:rPr>
          <w:rFonts w:ascii="Verdana" w:hAnsi="Verdana"/>
          <w:sz w:val="20"/>
          <w:szCs w:val="20"/>
        </w:rPr>
        <w:t>mploi</w:t>
      </w:r>
      <w:r w:rsidR="00084BFA" w:rsidRPr="00706D77">
        <w:rPr>
          <w:rFonts w:ascii="Verdana" w:hAnsi="Verdana"/>
          <w:sz w:val="20"/>
          <w:szCs w:val="20"/>
        </w:rPr>
        <w:t xml:space="preserve"> – Mission locale Jeunes, Cap emploi et l’Agefiph -, </w:t>
      </w:r>
      <w:r w:rsidR="00AA17C3" w:rsidRPr="00706D77">
        <w:rPr>
          <w:rFonts w:ascii="Verdana" w:hAnsi="Verdana"/>
          <w:sz w:val="20"/>
          <w:szCs w:val="20"/>
        </w:rPr>
        <w:t>participe</w:t>
      </w:r>
      <w:r w:rsidR="00084BFA" w:rsidRPr="00706D77">
        <w:rPr>
          <w:rFonts w:ascii="Verdana" w:hAnsi="Verdana"/>
          <w:sz w:val="20"/>
          <w:szCs w:val="20"/>
        </w:rPr>
        <w:t xml:space="preserve">nt </w:t>
      </w:r>
      <w:r w:rsidR="007F356B" w:rsidRPr="00706D77">
        <w:rPr>
          <w:rFonts w:ascii="Verdana" w:hAnsi="Verdana"/>
          <w:sz w:val="20"/>
          <w:szCs w:val="20"/>
        </w:rPr>
        <w:t>à la 2</w:t>
      </w:r>
      <w:r w:rsidR="007F356B" w:rsidRPr="00706D77">
        <w:rPr>
          <w:rFonts w:ascii="Verdana" w:hAnsi="Verdana"/>
          <w:sz w:val="20"/>
          <w:szCs w:val="20"/>
          <w:vertAlign w:val="superscript"/>
        </w:rPr>
        <w:t>ème</w:t>
      </w:r>
      <w:r w:rsidR="007F356B" w:rsidRPr="00706D77">
        <w:rPr>
          <w:rFonts w:ascii="Verdana" w:hAnsi="Verdana"/>
          <w:sz w:val="20"/>
          <w:szCs w:val="20"/>
        </w:rPr>
        <w:t xml:space="preserve"> édition de DECIDIA</w:t>
      </w:r>
      <w:r w:rsidR="006F31D5" w:rsidRPr="00706D77">
        <w:rPr>
          <w:rFonts w:ascii="Verdana" w:hAnsi="Verdana"/>
          <w:sz w:val="20"/>
          <w:szCs w:val="20"/>
        </w:rPr>
        <w:t xml:space="preserve"> les 15 et 16 octobre</w:t>
      </w:r>
      <w:r w:rsidR="00084BFA" w:rsidRPr="00706D77">
        <w:rPr>
          <w:rFonts w:ascii="Verdana" w:hAnsi="Verdana"/>
          <w:sz w:val="20"/>
          <w:szCs w:val="20"/>
        </w:rPr>
        <w:t xml:space="preserve"> à </w:t>
      </w:r>
      <w:proofErr w:type="spellStart"/>
      <w:r w:rsidR="00084BFA" w:rsidRPr="00706D77">
        <w:rPr>
          <w:rFonts w:ascii="Verdana" w:hAnsi="Verdana"/>
          <w:sz w:val="20"/>
          <w:szCs w:val="20"/>
        </w:rPr>
        <w:t>Savoiexpo</w:t>
      </w:r>
      <w:proofErr w:type="spellEnd"/>
      <w:r w:rsidR="00870A2F" w:rsidRPr="00706D77">
        <w:rPr>
          <w:rFonts w:ascii="Verdana" w:hAnsi="Verdana"/>
          <w:sz w:val="20"/>
          <w:szCs w:val="20"/>
        </w:rPr>
        <w:t>, Parc des expositions à Chambéry</w:t>
      </w:r>
      <w:r w:rsidR="006F31D5" w:rsidRPr="00706D77">
        <w:rPr>
          <w:rFonts w:ascii="Verdana" w:hAnsi="Verdana"/>
          <w:sz w:val="20"/>
          <w:szCs w:val="20"/>
        </w:rPr>
        <w:t>.</w:t>
      </w:r>
    </w:p>
    <w:p w14:paraId="4C29FB12" w14:textId="77777777" w:rsidR="006F31D5" w:rsidRPr="00706D77" w:rsidRDefault="006F31D5" w:rsidP="00B93645">
      <w:pPr>
        <w:spacing w:after="0" w:line="240" w:lineRule="auto"/>
        <w:contextualSpacing/>
        <w:rPr>
          <w:rFonts w:ascii="Verdana" w:hAnsi="Verdana"/>
          <w:sz w:val="20"/>
          <w:szCs w:val="20"/>
        </w:rPr>
      </w:pPr>
    </w:p>
    <w:p w14:paraId="0D162522" w14:textId="77777777" w:rsidR="003A54E2" w:rsidRPr="00706D77" w:rsidRDefault="003A54E2" w:rsidP="00B93645">
      <w:pPr>
        <w:spacing w:after="0" w:line="240" w:lineRule="auto"/>
        <w:contextualSpacing/>
        <w:rPr>
          <w:rFonts w:ascii="Verdana" w:hAnsi="Verdana"/>
          <w:sz w:val="20"/>
          <w:szCs w:val="20"/>
        </w:rPr>
      </w:pPr>
      <w:r w:rsidRPr="00706D77">
        <w:rPr>
          <w:rFonts w:ascii="Verdana" w:hAnsi="Verdana"/>
          <w:sz w:val="20"/>
          <w:szCs w:val="20"/>
        </w:rPr>
        <w:t>A cette occasion :</w:t>
      </w:r>
    </w:p>
    <w:p w14:paraId="613C4FE5" w14:textId="77777777" w:rsidR="004F498A" w:rsidRPr="00706D77" w:rsidRDefault="003A54E2" w:rsidP="003A54E2">
      <w:pPr>
        <w:pStyle w:val="Paragraphedeliste"/>
        <w:numPr>
          <w:ilvl w:val="0"/>
          <w:numId w:val="11"/>
        </w:numPr>
        <w:spacing w:after="0" w:line="240" w:lineRule="auto"/>
        <w:rPr>
          <w:rFonts w:ascii="Verdana" w:hAnsi="Verdana"/>
          <w:sz w:val="20"/>
          <w:szCs w:val="20"/>
        </w:rPr>
      </w:pPr>
      <w:r w:rsidRPr="00706D77">
        <w:rPr>
          <w:rFonts w:ascii="Verdana" w:hAnsi="Verdana"/>
          <w:sz w:val="20"/>
          <w:szCs w:val="20"/>
        </w:rPr>
        <w:t xml:space="preserve">France Travail et ses partenaires </w:t>
      </w:r>
      <w:r w:rsidR="00E94B35" w:rsidRPr="00706D77">
        <w:rPr>
          <w:rFonts w:ascii="Verdana" w:hAnsi="Verdana"/>
          <w:sz w:val="20"/>
          <w:szCs w:val="20"/>
        </w:rPr>
        <w:t>seront présents sur un stand les 15 et 16 octobre et ir</w:t>
      </w:r>
      <w:r w:rsidR="00ED6131" w:rsidRPr="00706D77">
        <w:rPr>
          <w:rFonts w:ascii="Verdana" w:hAnsi="Verdana"/>
          <w:sz w:val="20"/>
          <w:szCs w:val="20"/>
        </w:rPr>
        <w:t>ont à la rencontre</w:t>
      </w:r>
      <w:r w:rsidR="001C7CC4" w:rsidRPr="00706D77">
        <w:rPr>
          <w:rFonts w:ascii="Verdana" w:hAnsi="Verdana"/>
          <w:sz w:val="20"/>
          <w:szCs w:val="20"/>
        </w:rPr>
        <w:t xml:space="preserve"> des décideurs, </w:t>
      </w:r>
      <w:r w:rsidR="00011EB3" w:rsidRPr="00706D77">
        <w:rPr>
          <w:rFonts w:ascii="Verdana" w:hAnsi="Verdana"/>
          <w:sz w:val="20"/>
          <w:szCs w:val="20"/>
        </w:rPr>
        <w:t>dirigeants, mana</w:t>
      </w:r>
      <w:r w:rsidR="001C4F1B" w:rsidRPr="00706D77">
        <w:rPr>
          <w:rFonts w:ascii="Verdana" w:hAnsi="Verdana"/>
          <w:sz w:val="20"/>
          <w:szCs w:val="20"/>
        </w:rPr>
        <w:t>g</w:t>
      </w:r>
      <w:r w:rsidR="00011EB3" w:rsidRPr="00706D77">
        <w:rPr>
          <w:rFonts w:ascii="Verdana" w:hAnsi="Verdana"/>
          <w:sz w:val="20"/>
          <w:szCs w:val="20"/>
        </w:rPr>
        <w:t>ers</w:t>
      </w:r>
      <w:r w:rsidR="001C4F1B" w:rsidRPr="00706D77">
        <w:rPr>
          <w:rFonts w:ascii="Verdana" w:hAnsi="Verdana"/>
          <w:sz w:val="20"/>
          <w:szCs w:val="20"/>
        </w:rPr>
        <w:t xml:space="preserve"> et collaborateurs de ce salon alpin, </w:t>
      </w:r>
      <w:r w:rsidR="000243E2" w:rsidRPr="00706D77">
        <w:rPr>
          <w:rFonts w:ascii="Verdana" w:hAnsi="Verdana"/>
          <w:sz w:val="20"/>
          <w:szCs w:val="20"/>
        </w:rPr>
        <w:t xml:space="preserve">afin de leurs présenter les </w:t>
      </w:r>
      <w:r w:rsidR="00B93645" w:rsidRPr="00706D77">
        <w:rPr>
          <w:rFonts w:ascii="Verdana" w:hAnsi="Verdana"/>
          <w:sz w:val="20"/>
          <w:szCs w:val="20"/>
        </w:rPr>
        <w:t xml:space="preserve">différents dispositifs de </w:t>
      </w:r>
      <w:r w:rsidR="000243E2" w:rsidRPr="00706D77">
        <w:rPr>
          <w:rFonts w:ascii="Verdana" w:hAnsi="Verdana"/>
          <w:sz w:val="20"/>
          <w:szCs w:val="20"/>
        </w:rPr>
        <w:t xml:space="preserve">recrutement, </w:t>
      </w:r>
      <w:r w:rsidR="00237AC2" w:rsidRPr="00706D77">
        <w:rPr>
          <w:rFonts w:ascii="Verdana" w:hAnsi="Verdana"/>
          <w:sz w:val="20"/>
          <w:szCs w:val="20"/>
        </w:rPr>
        <w:t xml:space="preserve">d’aide au recrutement et de formation, notamment à travers </w:t>
      </w:r>
      <w:r w:rsidR="004F498A" w:rsidRPr="00706D77">
        <w:rPr>
          <w:rFonts w:ascii="Verdana" w:hAnsi="Verdana"/>
          <w:sz w:val="20"/>
          <w:szCs w:val="20"/>
        </w:rPr>
        <w:t>l’offre de service France Travail Pro</w:t>
      </w:r>
    </w:p>
    <w:p w14:paraId="799BF50F" w14:textId="14BA375C" w:rsidR="0091008D" w:rsidRPr="00706D77" w:rsidRDefault="00A075F4" w:rsidP="0091008D">
      <w:pPr>
        <w:pStyle w:val="Paragraphedeliste"/>
        <w:numPr>
          <w:ilvl w:val="0"/>
          <w:numId w:val="11"/>
        </w:numPr>
        <w:spacing w:after="0" w:line="240" w:lineRule="auto"/>
        <w:rPr>
          <w:rFonts w:ascii="Verdana" w:hAnsi="Verdana"/>
          <w:sz w:val="20"/>
          <w:szCs w:val="20"/>
        </w:rPr>
      </w:pPr>
      <w:r w:rsidRPr="00706D77">
        <w:rPr>
          <w:rFonts w:ascii="Verdana" w:hAnsi="Verdana"/>
          <w:sz w:val="20"/>
          <w:szCs w:val="20"/>
        </w:rPr>
        <w:t xml:space="preserve">Le 16 octobre, </w:t>
      </w:r>
      <w:r w:rsidR="00372F90" w:rsidRPr="00706D77">
        <w:rPr>
          <w:rFonts w:ascii="Verdana" w:hAnsi="Verdana"/>
          <w:sz w:val="20"/>
          <w:szCs w:val="20"/>
        </w:rPr>
        <w:t>un job dating spécialement dédié aux travailleurs handicapés</w:t>
      </w:r>
      <w:r w:rsidR="00C50E4E" w:rsidRPr="00706D77">
        <w:rPr>
          <w:rFonts w:ascii="Verdana" w:hAnsi="Verdana"/>
          <w:sz w:val="20"/>
          <w:szCs w:val="20"/>
        </w:rPr>
        <w:t xml:space="preserve"> sera </w:t>
      </w:r>
      <w:proofErr w:type="spellStart"/>
      <w:r w:rsidR="004E0EF2" w:rsidRPr="00706D77">
        <w:rPr>
          <w:rFonts w:ascii="Verdana" w:hAnsi="Verdana"/>
          <w:sz w:val="20"/>
          <w:szCs w:val="20"/>
        </w:rPr>
        <w:t>co-</w:t>
      </w:r>
      <w:r w:rsidR="00C50E4E" w:rsidRPr="00706D77">
        <w:rPr>
          <w:rFonts w:ascii="Verdana" w:hAnsi="Verdana"/>
          <w:sz w:val="20"/>
          <w:szCs w:val="20"/>
        </w:rPr>
        <w:t>organisé</w:t>
      </w:r>
      <w:proofErr w:type="spellEnd"/>
      <w:r w:rsidR="00C50E4E" w:rsidRPr="00706D77">
        <w:rPr>
          <w:rFonts w:ascii="Verdana" w:hAnsi="Verdana"/>
          <w:sz w:val="20"/>
          <w:szCs w:val="20"/>
        </w:rPr>
        <w:t xml:space="preserve"> </w:t>
      </w:r>
      <w:r w:rsidR="005671E5" w:rsidRPr="00706D77">
        <w:rPr>
          <w:rFonts w:ascii="Verdana" w:hAnsi="Verdana"/>
          <w:sz w:val="20"/>
          <w:szCs w:val="20"/>
        </w:rPr>
        <w:t>par France Travail</w:t>
      </w:r>
      <w:r w:rsidR="004E0EF2" w:rsidRPr="00706D77">
        <w:rPr>
          <w:rFonts w:ascii="Verdana" w:hAnsi="Verdana"/>
          <w:sz w:val="20"/>
          <w:szCs w:val="20"/>
        </w:rPr>
        <w:t xml:space="preserve">, ses </w:t>
      </w:r>
      <w:r w:rsidR="005671E5" w:rsidRPr="00706D77">
        <w:rPr>
          <w:rFonts w:ascii="Verdana" w:hAnsi="Verdana"/>
          <w:sz w:val="20"/>
          <w:szCs w:val="20"/>
        </w:rPr>
        <w:t xml:space="preserve">partenaires </w:t>
      </w:r>
      <w:r w:rsidR="004E0EF2" w:rsidRPr="00706D77">
        <w:rPr>
          <w:rFonts w:ascii="Verdana" w:hAnsi="Verdana"/>
          <w:sz w:val="20"/>
          <w:szCs w:val="20"/>
        </w:rPr>
        <w:t xml:space="preserve">du Réseau pour l’emploi et </w:t>
      </w:r>
      <w:proofErr w:type="spellStart"/>
      <w:r w:rsidR="004E0EF2" w:rsidRPr="00706D77">
        <w:rPr>
          <w:rFonts w:ascii="Verdana" w:hAnsi="Verdana"/>
          <w:sz w:val="20"/>
          <w:szCs w:val="20"/>
        </w:rPr>
        <w:t>Savoiexpo</w:t>
      </w:r>
      <w:proofErr w:type="spellEnd"/>
      <w:r w:rsidR="00970FA0" w:rsidRPr="00706D77">
        <w:rPr>
          <w:rFonts w:ascii="Verdana" w:hAnsi="Verdana"/>
          <w:sz w:val="20"/>
          <w:szCs w:val="20"/>
        </w:rPr>
        <w:t xml:space="preserve"> </w:t>
      </w:r>
      <w:r w:rsidR="00AC3830" w:rsidRPr="00706D77">
        <w:rPr>
          <w:rFonts w:ascii="Verdana" w:hAnsi="Verdana"/>
          <w:sz w:val="20"/>
          <w:szCs w:val="20"/>
        </w:rPr>
        <w:t>de 9h à 12h30</w:t>
      </w:r>
      <w:r w:rsidR="004129D4" w:rsidRPr="00706D77">
        <w:rPr>
          <w:rFonts w:ascii="Verdana" w:hAnsi="Verdana"/>
          <w:sz w:val="20"/>
          <w:szCs w:val="20"/>
        </w:rPr>
        <w:t xml:space="preserve"> dans le cadre du salon</w:t>
      </w:r>
      <w:r w:rsidR="007A345F" w:rsidRPr="00706D77">
        <w:rPr>
          <w:rFonts w:ascii="Verdana" w:hAnsi="Verdana"/>
          <w:sz w:val="20"/>
          <w:szCs w:val="20"/>
        </w:rPr>
        <w:t xml:space="preserve"> DECIDIA</w:t>
      </w:r>
      <w:r w:rsidR="005671E5" w:rsidRPr="00706D77">
        <w:rPr>
          <w:rFonts w:ascii="Verdana" w:hAnsi="Verdana"/>
          <w:sz w:val="20"/>
          <w:szCs w:val="20"/>
        </w:rPr>
        <w:t xml:space="preserve"> (hall C). Plus de 20 entreprises </w:t>
      </w:r>
      <w:r w:rsidR="009A2826" w:rsidRPr="00706D77">
        <w:rPr>
          <w:rFonts w:ascii="Verdana" w:hAnsi="Verdana"/>
          <w:sz w:val="20"/>
          <w:szCs w:val="20"/>
        </w:rPr>
        <w:t>seront présentés pour proposer près de 80 offres d’emploi</w:t>
      </w:r>
      <w:r w:rsidR="000132F5" w:rsidRPr="00706D77">
        <w:rPr>
          <w:rFonts w:ascii="Verdana" w:hAnsi="Verdana"/>
          <w:sz w:val="20"/>
          <w:szCs w:val="20"/>
        </w:rPr>
        <w:t xml:space="preserve">. </w:t>
      </w:r>
    </w:p>
    <w:p w14:paraId="110236B1" w14:textId="77777777" w:rsidR="00C05222" w:rsidRPr="00706D77" w:rsidRDefault="00C05222" w:rsidP="0091008D">
      <w:pPr>
        <w:spacing w:after="0" w:line="240" w:lineRule="auto"/>
        <w:ind w:left="360"/>
        <w:rPr>
          <w:rFonts w:ascii="Verdana" w:hAnsi="Verdana"/>
          <w:sz w:val="20"/>
          <w:szCs w:val="20"/>
        </w:rPr>
      </w:pPr>
    </w:p>
    <w:p w14:paraId="2CFA04D9" w14:textId="65E5B42F" w:rsidR="00C05222" w:rsidRPr="00706D77" w:rsidRDefault="0091008D" w:rsidP="00C05222">
      <w:pPr>
        <w:spacing w:after="0" w:line="240" w:lineRule="auto"/>
        <w:ind w:left="360"/>
        <w:rPr>
          <w:rFonts w:ascii="Verdana" w:hAnsi="Verdana"/>
          <w:sz w:val="20"/>
          <w:szCs w:val="20"/>
        </w:rPr>
      </w:pPr>
      <w:r w:rsidRPr="00706D77">
        <w:rPr>
          <w:rFonts w:ascii="Verdana" w:hAnsi="Verdana"/>
          <w:sz w:val="20"/>
          <w:szCs w:val="20"/>
        </w:rPr>
        <w:t>Pour plus de renseignements</w:t>
      </w:r>
      <w:r w:rsidR="00C05222" w:rsidRPr="00706D77">
        <w:rPr>
          <w:rFonts w:ascii="Verdana" w:hAnsi="Verdana"/>
          <w:sz w:val="20"/>
          <w:szCs w:val="20"/>
        </w:rPr>
        <w:t xml:space="preserve"> et pour s’inscrire au job dating, les chercheurs d’emploi </w:t>
      </w:r>
      <w:r w:rsidR="001128E8" w:rsidRPr="00706D77">
        <w:rPr>
          <w:rFonts w:ascii="Verdana" w:hAnsi="Verdana"/>
          <w:sz w:val="20"/>
          <w:szCs w:val="20"/>
        </w:rPr>
        <w:t xml:space="preserve">en situation de handicap </w:t>
      </w:r>
      <w:r w:rsidR="00C05222" w:rsidRPr="00706D77">
        <w:rPr>
          <w:rFonts w:ascii="Verdana" w:hAnsi="Verdana"/>
          <w:sz w:val="20"/>
          <w:szCs w:val="20"/>
        </w:rPr>
        <w:t xml:space="preserve">sont invités à prendre contact avec leur </w:t>
      </w:r>
      <w:r w:rsidRPr="00706D77">
        <w:rPr>
          <w:rFonts w:ascii="Verdana" w:hAnsi="Verdana"/>
          <w:sz w:val="20"/>
          <w:szCs w:val="20"/>
        </w:rPr>
        <w:t>conseiller France Travail.</w:t>
      </w:r>
    </w:p>
    <w:p w14:paraId="7B21F714" w14:textId="237079B6" w:rsidR="00B93645" w:rsidRPr="003A54E2" w:rsidRDefault="00AC3830" w:rsidP="00C05222">
      <w:pPr>
        <w:spacing w:after="0" w:line="240" w:lineRule="auto"/>
        <w:ind w:left="360"/>
        <w:rPr>
          <w:rFonts w:ascii="Verdana" w:hAnsi="Verdana"/>
          <w:sz w:val="24"/>
          <w:szCs w:val="24"/>
        </w:rPr>
      </w:pPr>
      <w:r>
        <w:rPr>
          <w:rFonts w:ascii="Verdana" w:hAnsi="Verdana"/>
          <w:sz w:val="24"/>
          <w:szCs w:val="24"/>
        </w:rPr>
        <w:t xml:space="preserve"> </w:t>
      </w:r>
      <w:r w:rsidR="00B93645" w:rsidRPr="003A54E2">
        <w:rPr>
          <w:rFonts w:ascii="Verdana" w:hAnsi="Verdana"/>
          <w:sz w:val="24"/>
          <w:szCs w:val="24"/>
        </w:rPr>
        <w:t xml:space="preserve">  </w:t>
      </w:r>
    </w:p>
    <w:p w14:paraId="107689FB" w14:textId="77777777" w:rsidR="00B93645" w:rsidRPr="00F341F0" w:rsidRDefault="00B93645" w:rsidP="00B93645">
      <w:pPr>
        <w:spacing w:line="240" w:lineRule="auto"/>
        <w:jc w:val="center"/>
        <w:rPr>
          <w:rFonts w:ascii="Verdana" w:hAnsi="Verdana"/>
          <w:b/>
          <w:sz w:val="20"/>
          <w:szCs w:val="44"/>
        </w:rPr>
      </w:pPr>
      <w:r w:rsidRPr="00F341F0">
        <w:rPr>
          <w:rFonts w:ascii="Verdana" w:hAnsi="Verdana"/>
          <w:b/>
          <w:sz w:val="20"/>
          <w:szCs w:val="44"/>
        </w:rPr>
        <w:t xml:space="preserve">Tous les événements sont à retrouver sur : </w:t>
      </w:r>
      <w:hyperlink r:id="rId10" w:history="1">
        <w:r w:rsidRPr="00F341F0">
          <w:rPr>
            <w:rStyle w:val="Lienhypertexte"/>
            <w:rFonts w:ascii="Verdana" w:hAnsi="Verdana"/>
            <w:b/>
            <w:sz w:val="20"/>
            <w:szCs w:val="44"/>
          </w:rPr>
          <w:t>https://mesevenementsemploi.francetravail.fr/mes-evenements-emploi/evenements</w:t>
        </w:r>
      </w:hyperlink>
    </w:p>
    <w:tbl>
      <w:tblPr>
        <w:tblStyle w:val="Grilledutableau"/>
        <w:tblW w:w="0" w:type="auto"/>
        <w:tblInd w:w="108" w:type="dxa"/>
        <w:tblLook w:val="04A0" w:firstRow="1" w:lastRow="0" w:firstColumn="1" w:lastColumn="0" w:noHBand="0" w:noVBand="1"/>
      </w:tblPr>
      <w:tblGrid>
        <w:gridCol w:w="8954"/>
      </w:tblGrid>
      <w:tr w:rsidR="003A0512" w:rsidRPr="00007F4B" w14:paraId="64D5BED8" w14:textId="77777777" w:rsidTr="00F75268">
        <w:tc>
          <w:tcPr>
            <w:tcW w:w="8954" w:type="dxa"/>
          </w:tcPr>
          <w:p w14:paraId="19C919FC" w14:textId="77777777" w:rsidR="009D146F" w:rsidRPr="00007F4B" w:rsidRDefault="009D146F" w:rsidP="00D26DE4">
            <w:pPr>
              <w:jc w:val="both"/>
              <w:rPr>
                <w:rFonts w:ascii="Verdana" w:hAnsi="Verdana"/>
                <w:b/>
                <w:sz w:val="4"/>
                <w:szCs w:val="44"/>
              </w:rPr>
            </w:pPr>
          </w:p>
          <w:p w14:paraId="52F6A067" w14:textId="77777777" w:rsidR="009A06E3" w:rsidRPr="00007F4B" w:rsidRDefault="009A06E3" w:rsidP="00D26DE4">
            <w:pPr>
              <w:jc w:val="both"/>
              <w:rPr>
                <w:rFonts w:ascii="Verdana" w:hAnsi="Verdana"/>
                <w:b/>
                <w:sz w:val="12"/>
                <w:szCs w:val="44"/>
              </w:rPr>
            </w:pPr>
          </w:p>
          <w:p w14:paraId="5A7470AC" w14:textId="77777777" w:rsidR="00F32021" w:rsidRPr="00007F4B" w:rsidRDefault="00F32021" w:rsidP="00DC110A">
            <w:pPr>
              <w:pStyle w:val="NormalWeb"/>
              <w:spacing w:before="0" w:beforeAutospacing="0" w:after="0" w:afterAutospacing="0"/>
              <w:rPr>
                <w:rFonts w:ascii="Verdana" w:hAnsi="Verdana" w:cs="Calibri"/>
                <w:sz w:val="18"/>
                <w:szCs w:val="18"/>
              </w:rPr>
            </w:pPr>
            <w:r w:rsidRPr="00007F4B">
              <w:rPr>
                <w:rStyle w:val="lev"/>
                <w:rFonts w:ascii="Verdana" w:hAnsi="Verdana" w:cs="Calibri Light"/>
                <w:sz w:val="18"/>
                <w:szCs w:val="18"/>
              </w:rPr>
              <w:t xml:space="preserve">À propos de </w:t>
            </w:r>
            <w:r w:rsidR="00A90D14">
              <w:rPr>
                <w:rStyle w:val="lev"/>
                <w:rFonts w:ascii="Verdana" w:hAnsi="Verdana" w:cs="Calibri Light"/>
                <w:sz w:val="18"/>
                <w:szCs w:val="18"/>
              </w:rPr>
              <w:t>France Travail</w:t>
            </w:r>
            <w:r w:rsidRPr="00007F4B">
              <w:rPr>
                <w:rFonts w:ascii="Verdana" w:hAnsi="Verdana" w:cs="Calibri Light"/>
                <w:sz w:val="18"/>
                <w:szCs w:val="18"/>
              </w:rPr>
              <w:t> :</w:t>
            </w:r>
          </w:p>
          <w:p w14:paraId="592B151C" w14:textId="5B6F249B" w:rsidR="009D146F" w:rsidRPr="00007F4B" w:rsidRDefault="0089371C" w:rsidP="00F75268">
            <w:pPr>
              <w:rPr>
                <w:rFonts w:ascii="Verdana" w:hAnsi="Verdana"/>
                <w:sz w:val="4"/>
                <w:szCs w:val="44"/>
              </w:rPr>
            </w:pPr>
            <w:r w:rsidRPr="007F6321">
              <w:rPr>
                <w:rFonts w:ascii="Verdana" w:hAnsi="Verdana"/>
                <w:color w:val="000000" w:themeColor="text1"/>
                <w:sz w:val="18"/>
              </w:rPr>
              <w:t>France Travail est l’opérateur public de référence du marché de l’emploi. Dans le cadre de sa mission de service public, l’établissement s’engage à garantir l’indemnisation et l’accompagnement de toutes les personnes à la recherche d’emploi et à répondre aux besoins de recrutement de toutes les entreprises. Pour ce faire, France Travail s’appuie sur un réseau de près de 900 agences de proximité, sur 55 000 collaborateurs et sur la coopération avec tous les autres acteurs de l’emploi, de l’insertion et de la formation, réunis dans le Réseau pour l’emploi.</w:t>
            </w:r>
          </w:p>
        </w:tc>
      </w:tr>
    </w:tbl>
    <w:p w14:paraId="77073EFB" w14:textId="77777777" w:rsidR="00F56018" w:rsidRPr="00005970" w:rsidRDefault="00F56018" w:rsidP="00D26DE4">
      <w:pPr>
        <w:spacing w:after="0" w:line="240" w:lineRule="auto"/>
        <w:rPr>
          <w:rFonts w:ascii="Calibri Light" w:hAnsi="Calibri Light"/>
          <w:szCs w:val="44"/>
        </w:rPr>
      </w:pPr>
    </w:p>
    <w:sectPr w:rsidR="00F56018" w:rsidRPr="00005970" w:rsidSect="007C2894">
      <w:headerReference w:type="default" r:id="rId11"/>
      <w:footerReference w:type="even" r:id="rId12"/>
      <w:footerReference w:type="default" r:id="rId13"/>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61B2E" w14:textId="77777777" w:rsidR="007C2894" w:rsidRDefault="007C2894" w:rsidP="00CB020C">
      <w:pPr>
        <w:spacing w:after="0" w:line="240" w:lineRule="auto"/>
      </w:pPr>
      <w:r>
        <w:separator/>
      </w:r>
    </w:p>
  </w:endnote>
  <w:endnote w:type="continuationSeparator" w:id="0">
    <w:p w14:paraId="1874046A" w14:textId="77777777" w:rsidR="007C2894" w:rsidRDefault="007C2894" w:rsidP="00CB0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ncode Sans">
    <w:altName w:val="Encode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0D247" w14:textId="77777777" w:rsidR="00E42A92" w:rsidRPr="00007F4B" w:rsidRDefault="00E42A92" w:rsidP="00E42A92">
    <w:pPr>
      <w:rPr>
        <w:rFonts w:ascii="Verdana" w:hAnsi="Verdana"/>
        <w:sz w:val="16"/>
        <w:szCs w:val="16"/>
      </w:rPr>
    </w:pPr>
    <w:r w:rsidRPr="00007F4B">
      <w:rPr>
        <w:rFonts w:ascii="Verdana" w:hAnsi="Verdana"/>
        <w:sz w:val="16"/>
        <w:szCs w:val="16"/>
      </w:rPr>
      <w:t xml:space="preserve">Retrouvez l’actualité de </w:t>
    </w:r>
    <w:r>
      <w:rPr>
        <w:rFonts w:ascii="Verdana" w:hAnsi="Verdana"/>
        <w:sz w:val="16"/>
        <w:szCs w:val="16"/>
      </w:rPr>
      <w:t>France Travail</w:t>
    </w:r>
    <w:r w:rsidRPr="00007F4B">
      <w:rPr>
        <w:rFonts w:ascii="Verdana" w:hAnsi="Verdana"/>
        <w:sz w:val="16"/>
        <w:szCs w:val="16"/>
      </w:rPr>
      <w:t xml:space="preserve"> sur : </w:t>
    </w:r>
    <w:hyperlink r:id="rId1" w:history="1">
      <w:r w:rsidRPr="000C620A">
        <w:rPr>
          <w:rStyle w:val="Lienhypertexte"/>
          <w:rFonts w:ascii="Verdana" w:hAnsi="Verdana"/>
          <w:sz w:val="16"/>
          <w:szCs w:val="16"/>
        </w:rPr>
        <w:t>http://www.francetravail.org/accueil/</w:t>
      </w:r>
    </w:hyperlink>
    <w:r w:rsidRPr="00007F4B">
      <w:rPr>
        <w:rFonts w:ascii="Verdana" w:hAnsi="Verdana"/>
        <w:sz w:val="16"/>
        <w:szCs w:val="16"/>
      </w:rPr>
      <w:br/>
    </w:r>
    <w:hyperlink r:id="rId2" w:history="1"/>
  </w:p>
  <w:p w14:paraId="46AFBC8B" w14:textId="77777777" w:rsidR="00E42A92" w:rsidRPr="00E42A92" w:rsidRDefault="00E42A92" w:rsidP="00E42A92">
    <w:pPr>
      <w:spacing w:after="0"/>
      <w:rPr>
        <w:rFonts w:ascii="Verdana" w:hAnsi="Verdana"/>
        <w:color w:val="0000FF" w:themeColor="hyperlink"/>
        <w:sz w:val="16"/>
        <w:szCs w:val="16"/>
        <w:u w:val="single"/>
      </w:rPr>
    </w:pPr>
    <w:r w:rsidRPr="00007F4B">
      <w:rPr>
        <w:rFonts w:ascii="Verdana" w:hAnsi="Verdana"/>
        <w:b/>
        <w:sz w:val="16"/>
        <w:szCs w:val="16"/>
      </w:rPr>
      <w:t xml:space="preserve">SERVICE DE PRESSE </w:t>
    </w:r>
    <w:r>
      <w:rPr>
        <w:rFonts w:ascii="Verdana" w:hAnsi="Verdana"/>
        <w:b/>
        <w:sz w:val="16"/>
        <w:szCs w:val="16"/>
      </w:rPr>
      <w:t>FRANCE TRAVAIL</w:t>
    </w:r>
    <w:r w:rsidRPr="00007F4B">
      <w:rPr>
        <w:rFonts w:ascii="Verdana" w:hAnsi="Verdana"/>
        <w:sz w:val="16"/>
        <w:szCs w:val="16"/>
      </w:rPr>
      <w:br/>
      <w:t xml:space="preserve">Jennifer </w:t>
    </w:r>
    <w:proofErr w:type="spellStart"/>
    <w:r w:rsidRPr="00007F4B">
      <w:rPr>
        <w:rFonts w:ascii="Verdana" w:hAnsi="Verdana"/>
        <w:sz w:val="16"/>
        <w:szCs w:val="16"/>
      </w:rPr>
      <w:t>Reglain</w:t>
    </w:r>
    <w:proofErr w:type="spellEnd"/>
    <w:r w:rsidRPr="00007F4B">
      <w:rPr>
        <w:rFonts w:ascii="Verdana" w:hAnsi="Verdana"/>
        <w:sz w:val="16"/>
        <w:szCs w:val="16"/>
      </w:rPr>
      <w:t xml:space="preserve"> – 07 77 28 15 46 – </w:t>
    </w:r>
    <w:hyperlink r:id="rId3" w:history="1">
      <w:r w:rsidRPr="00007F4B">
        <w:rPr>
          <w:rStyle w:val="Lienhypertexte"/>
          <w:rFonts w:ascii="Verdana" w:hAnsi="Verdana"/>
          <w:sz w:val="16"/>
          <w:szCs w:val="16"/>
        </w:rPr>
        <w:t>jennifer.reglain@pole-emploi.fr</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E74FE" w14:textId="07873E2C" w:rsidR="00F05AC4" w:rsidRDefault="00F05AC4" w:rsidP="00E61405">
    <w:pPr>
      <w:pStyle w:val="Pieddepage"/>
      <w:tabs>
        <w:tab w:val="clear" w:pos="4536"/>
        <w:tab w:val="clear" w:pos="9072"/>
        <w:tab w:val="left" w:pos="3900"/>
      </w:tabs>
    </w:pPr>
    <w:r w:rsidRPr="00F05AC4">
      <w:rPr>
        <w:noProof/>
      </w:rPr>
      <w:drawing>
        <wp:inline distT="0" distB="0" distL="0" distR="0" wp14:anchorId="5BFA0159" wp14:editId="0991C6B2">
          <wp:extent cx="1047750" cy="693716"/>
          <wp:effectExtent l="0" t="0" r="0" b="0"/>
          <wp:docPr id="157518797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057" cy="701864"/>
                  </a:xfrm>
                  <a:prstGeom prst="rect">
                    <a:avLst/>
                  </a:prstGeom>
                  <a:noFill/>
                  <a:ln>
                    <a:noFill/>
                  </a:ln>
                </pic:spPr>
              </pic:pic>
            </a:graphicData>
          </a:graphic>
        </wp:inline>
      </w:drawing>
    </w:r>
    <w:r w:rsidR="007643A2">
      <w:rPr>
        <w:noProof/>
      </w:rPr>
      <w:t xml:space="preserve">      </w:t>
    </w:r>
    <w:r w:rsidR="007E7E02" w:rsidRPr="007E7E02">
      <w:rPr>
        <w:noProof/>
      </w:rPr>
      <w:drawing>
        <wp:inline distT="0" distB="0" distL="0" distR="0" wp14:anchorId="40C91FEF" wp14:editId="7EDADFDF">
          <wp:extent cx="1060450" cy="644324"/>
          <wp:effectExtent l="0" t="0" r="6350" b="3810"/>
          <wp:docPr id="114087542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183" cy="655098"/>
                  </a:xfrm>
                  <a:prstGeom prst="rect">
                    <a:avLst/>
                  </a:prstGeom>
                  <a:noFill/>
                  <a:ln>
                    <a:noFill/>
                  </a:ln>
                </pic:spPr>
              </pic:pic>
            </a:graphicData>
          </a:graphic>
        </wp:inline>
      </w:drawing>
    </w:r>
    <w:r w:rsidR="00E61405">
      <w:tab/>
    </w:r>
    <w:r w:rsidR="007643A2">
      <w:rPr>
        <w:noProof/>
      </w:rPr>
      <w:t xml:space="preserve">    </w:t>
    </w:r>
    <w:r w:rsidR="00602190">
      <w:rPr>
        <w:noProof/>
      </w:rPr>
      <w:drawing>
        <wp:inline distT="0" distB="0" distL="0" distR="0" wp14:anchorId="05BB0ADD" wp14:editId="1EEB2E5D">
          <wp:extent cx="1002777" cy="947067"/>
          <wp:effectExtent l="0" t="0" r="6985" b="5715"/>
          <wp:docPr id="4" name="Image 3" descr="Mission Locale Jeunes du Bassin Chambérien | Chambé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ssion Locale Jeunes du Bassin Chambérien | Chambér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1445" cy="955253"/>
                  </a:xfrm>
                  <a:prstGeom prst="rect">
                    <a:avLst/>
                  </a:prstGeom>
                  <a:noFill/>
                  <a:ln>
                    <a:noFill/>
                  </a:ln>
                </pic:spPr>
              </pic:pic>
            </a:graphicData>
          </a:graphic>
        </wp:inline>
      </w:drawing>
    </w:r>
    <w:r w:rsidR="007643A2">
      <w:rPr>
        <w:noProof/>
      </w:rPr>
      <w:t xml:space="preserve">          </w:t>
    </w:r>
    <w:r w:rsidR="00B125ED">
      <w:rPr>
        <w:noProof/>
      </w:rPr>
      <w:drawing>
        <wp:inline distT="0" distB="0" distL="0" distR="0" wp14:anchorId="27A42DAA" wp14:editId="3187C957">
          <wp:extent cx="1350055" cy="867410"/>
          <wp:effectExtent l="0" t="0" r="2540" b="8890"/>
          <wp:docPr id="6" name="Image 5" descr="Savoiexpo s'engage - Savoiex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voiexpo s'engage - Savoiexp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4613" cy="87033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7741C" w14:textId="77777777" w:rsidR="007C2894" w:rsidRDefault="007C2894" w:rsidP="00CB020C">
      <w:pPr>
        <w:spacing w:after="0" w:line="240" w:lineRule="auto"/>
      </w:pPr>
      <w:r>
        <w:separator/>
      </w:r>
    </w:p>
  </w:footnote>
  <w:footnote w:type="continuationSeparator" w:id="0">
    <w:p w14:paraId="70FE569E" w14:textId="77777777" w:rsidR="007C2894" w:rsidRDefault="007C2894" w:rsidP="00CB02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F84FF" w14:textId="77777777" w:rsidR="00CB020C" w:rsidRPr="00007F4B" w:rsidRDefault="00A90D14" w:rsidP="00946690">
    <w:pPr>
      <w:pStyle w:val="En-tte"/>
      <w:jc w:val="center"/>
      <w:rPr>
        <w:rFonts w:ascii="Verdana" w:hAnsi="Verdana" w:cs="Arial"/>
        <w:b/>
        <w:sz w:val="28"/>
        <w:szCs w:val="28"/>
      </w:rPr>
    </w:pPr>
    <w:r w:rsidRPr="00007F4B">
      <w:rPr>
        <w:rFonts w:ascii="Verdana" w:hAnsi="Verdana" w:cs="Arial"/>
        <w:b/>
        <w:noProof/>
        <w:color w:val="1F497D" w:themeColor="text2"/>
        <w:sz w:val="28"/>
        <w:szCs w:val="28"/>
        <w:lang w:eastAsia="fr-FR"/>
      </w:rPr>
      <w:drawing>
        <wp:anchor distT="0" distB="0" distL="114300" distR="114300" simplePos="0" relativeHeight="251658752" behindDoc="0" locked="0" layoutInCell="1" allowOverlap="1" wp14:anchorId="1FE43252" wp14:editId="691198DE">
          <wp:simplePos x="0" y="0"/>
          <wp:positionH relativeFrom="column">
            <wp:posOffset>-125095</wp:posOffset>
          </wp:positionH>
          <wp:positionV relativeFrom="paragraph">
            <wp:posOffset>-163195</wp:posOffset>
          </wp:positionV>
          <wp:extent cx="2336800" cy="77533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36800" cy="7753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17419"/>
    <w:multiLevelType w:val="hybridMultilevel"/>
    <w:tmpl w:val="8DDCCC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616127"/>
    <w:multiLevelType w:val="hybridMultilevel"/>
    <w:tmpl w:val="C2908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FE74AA"/>
    <w:multiLevelType w:val="hybridMultilevel"/>
    <w:tmpl w:val="3BE66F1E"/>
    <w:lvl w:ilvl="0" w:tplc="7AF21BBC">
      <w:start w:val="1"/>
      <w:numFmt w:val="bullet"/>
      <w:lvlText w:val="•"/>
      <w:lvlJc w:val="left"/>
      <w:pPr>
        <w:tabs>
          <w:tab w:val="num" w:pos="720"/>
        </w:tabs>
        <w:ind w:left="720" w:hanging="360"/>
      </w:pPr>
      <w:rPr>
        <w:rFonts w:ascii="Arial" w:hAnsi="Arial" w:hint="default"/>
      </w:rPr>
    </w:lvl>
    <w:lvl w:ilvl="1" w:tplc="683AE4BA" w:tentative="1">
      <w:start w:val="1"/>
      <w:numFmt w:val="bullet"/>
      <w:lvlText w:val="•"/>
      <w:lvlJc w:val="left"/>
      <w:pPr>
        <w:tabs>
          <w:tab w:val="num" w:pos="1440"/>
        </w:tabs>
        <w:ind w:left="1440" w:hanging="360"/>
      </w:pPr>
      <w:rPr>
        <w:rFonts w:ascii="Arial" w:hAnsi="Arial" w:hint="default"/>
      </w:rPr>
    </w:lvl>
    <w:lvl w:ilvl="2" w:tplc="795AE5C2" w:tentative="1">
      <w:start w:val="1"/>
      <w:numFmt w:val="bullet"/>
      <w:lvlText w:val="•"/>
      <w:lvlJc w:val="left"/>
      <w:pPr>
        <w:tabs>
          <w:tab w:val="num" w:pos="2160"/>
        </w:tabs>
        <w:ind w:left="2160" w:hanging="360"/>
      </w:pPr>
      <w:rPr>
        <w:rFonts w:ascii="Arial" w:hAnsi="Arial" w:hint="default"/>
      </w:rPr>
    </w:lvl>
    <w:lvl w:ilvl="3" w:tplc="FB2C7630" w:tentative="1">
      <w:start w:val="1"/>
      <w:numFmt w:val="bullet"/>
      <w:lvlText w:val="•"/>
      <w:lvlJc w:val="left"/>
      <w:pPr>
        <w:tabs>
          <w:tab w:val="num" w:pos="2880"/>
        </w:tabs>
        <w:ind w:left="2880" w:hanging="360"/>
      </w:pPr>
      <w:rPr>
        <w:rFonts w:ascii="Arial" w:hAnsi="Arial" w:hint="default"/>
      </w:rPr>
    </w:lvl>
    <w:lvl w:ilvl="4" w:tplc="B506264C" w:tentative="1">
      <w:start w:val="1"/>
      <w:numFmt w:val="bullet"/>
      <w:lvlText w:val="•"/>
      <w:lvlJc w:val="left"/>
      <w:pPr>
        <w:tabs>
          <w:tab w:val="num" w:pos="3600"/>
        </w:tabs>
        <w:ind w:left="3600" w:hanging="360"/>
      </w:pPr>
      <w:rPr>
        <w:rFonts w:ascii="Arial" w:hAnsi="Arial" w:hint="default"/>
      </w:rPr>
    </w:lvl>
    <w:lvl w:ilvl="5" w:tplc="B5BC8976" w:tentative="1">
      <w:start w:val="1"/>
      <w:numFmt w:val="bullet"/>
      <w:lvlText w:val="•"/>
      <w:lvlJc w:val="left"/>
      <w:pPr>
        <w:tabs>
          <w:tab w:val="num" w:pos="4320"/>
        </w:tabs>
        <w:ind w:left="4320" w:hanging="360"/>
      </w:pPr>
      <w:rPr>
        <w:rFonts w:ascii="Arial" w:hAnsi="Arial" w:hint="default"/>
      </w:rPr>
    </w:lvl>
    <w:lvl w:ilvl="6" w:tplc="D448818A" w:tentative="1">
      <w:start w:val="1"/>
      <w:numFmt w:val="bullet"/>
      <w:lvlText w:val="•"/>
      <w:lvlJc w:val="left"/>
      <w:pPr>
        <w:tabs>
          <w:tab w:val="num" w:pos="5040"/>
        </w:tabs>
        <w:ind w:left="5040" w:hanging="360"/>
      </w:pPr>
      <w:rPr>
        <w:rFonts w:ascii="Arial" w:hAnsi="Arial" w:hint="default"/>
      </w:rPr>
    </w:lvl>
    <w:lvl w:ilvl="7" w:tplc="2544F888" w:tentative="1">
      <w:start w:val="1"/>
      <w:numFmt w:val="bullet"/>
      <w:lvlText w:val="•"/>
      <w:lvlJc w:val="left"/>
      <w:pPr>
        <w:tabs>
          <w:tab w:val="num" w:pos="5760"/>
        </w:tabs>
        <w:ind w:left="5760" w:hanging="360"/>
      </w:pPr>
      <w:rPr>
        <w:rFonts w:ascii="Arial" w:hAnsi="Arial" w:hint="default"/>
      </w:rPr>
    </w:lvl>
    <w:lvl w:ilvl="8" w:tplc="213EB60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6F321CB"/>
    <w:multiLevelType w:val="hybridMultilevel"/>
    <w:tmpl w:val="59E29CC8"/>
    <w:lvl w:ilvl="0" w:tplc="7AF21BBC">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D95DA7"/>
    <w:multiLevelType w:val="hybridMultilevel"/>
    <w:tmpl w:val="3488C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8A71CF"/>
    <w:multiLevelType w:val="hybridMultilevel"/>
    <w:tmpl w:val="C88072D0"/>
    <w:lvl w:ilvl="0" w:tplc="38B868E6">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E22B43"/>
    <w:multiLevelType w:val="hybridMultilevel"/>
    <w:tmpl w:val="F6C2235C"/>
    <w:lvl w:ilvl="0" w:tplc="CDA60F7A">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F61220"/>
    <w:multiLevelType w:val="hybridMultilevel"/>
    <w:tmpl w:val="47366968"/>
    <w:lvl w:ilvl="0" w:tplc="031E0C4A">
      <w:start w:val="1"/>
      <w:numFmt w:val="bullet"/>
      <w:lvlText w:val="•"/>
      <w:lvlJc w:val="left"/>
      <w:pPr>
        <w:tabs>
          <w:tab w:val="num" w:pos="720"/>
        </w:tabs>
        <w:ind w:left="720" w:hanging="360"/>
      </w:pPr>
      <w:rPr>
        <w:rFonts w:ascii="Arial" w:hAnsi="Arial" w:hint="default"/>
      </w:rPr>
    </w:lvl>
    <w:lvl w:ilvl="1" w:tplc="BD8E8190" w:tentative="1">
      <w:start w:val="1"/>
      <w:numFmt w:val="bullet"/>
      <w:lvlText w:val="•"/>
      <w:lvlJc w:val="left"/>
      <w:pPr>
        <w:tabs>
          <w:tab w:val="num" w:pos="1440"/>
        </w:tabs>
        <w:ind w:left="1440" w:hanging="360"/>
      </w:pPr>
      <w:rPr>
        <w:rFonts w:ascii="Arial" w:hAnsi="Arial" w:hint="default"/>
      </w:rPr>
    </w:lvl>
    <w:lvl w:ilvl="2" w:tplc="EFBC9C4C" w:tentative="1">
      <w:start w:val="1"/>
      <w:numFmt w:val="bullet"/>
      <w:lvlText w:val="•"/>
      <w:lvlJc w:val="left"/>
      <w:pPr>
        <w:tabs>
          <w:tab w:val="num" w:pos="2160"/>
        </w:tabs>
        <w:ind w:left="2160" w:hanging="360"/>
      </w:pPr>
      <w:rPr>
        <w:rFonts w:ascii="Arial" w:hAnsi="Arial" w:hint="default"/>
      </w:rPr>
    </w:lvl>
    <w:lvl w:ilvl="3" w:tplc="7660E4FC" w:tentative="1">
      <w:start w:val="1"/>
      <w:numFmt w:val="bullet"/>
      <w:lvlText w:val="•"/>
      <w:lvlJc w:val="left"/>
      <w:pPr>
        <w:tabs>
          <w:tab w:val="num" w:pos="2880"/>
        </w:tabs>
        <w:ind w:left="2880" w:hanging="360"/>
      </w:pPr>
      <w:rPr>
        <w:rFonts w:ascii="Arial" w:hAnsi="Arial" w:hint="default"/>
      </w:rPr>
    </w:lvl>
    <w:lvl w:ilvl="4" w:tplc="3A122582" w:tentative="1">
      <w:start w:val="1"/>
      <w:numFmt w:val="bullet"/>
      <w:lvlText w:val="•"/>
      <w:lvlJc w:val="left"/>
      <w:pPr>
        <w:tabs>
          <w:tab w:val="num" w:pos="3600"/>
        </w:tabs>
        <w:ind w:left="3600" w:hanging="360"/>
      </w:pPr>
      <w:rPr>
        <w:rFonts w:ascii="Arial" w:hAnsi="Arial" w:hint="default"/>
      </w:rPr>
    </w:lvl>
    <w:lvl w:ilvl="5" w:tplc="4B6E3640" w:tentative="1">
      <w:start w:val="1"/>
      <w:numFmt w:val="bullet"/>
      <w:lvlText w:val="•"/>
      <w:lvlJc w:val="left"/>
      <w:pPr>
        <w:tabs>
          <w:tab w:val="num" w:pos="4320"/>
        </w:tabs>
        <w:ind w:left="4320" w:hanging="360"/>
      </w:pPr>
      <w:rPr>
        <w:rFonts w:ascii="Arial" w:hAnsi="Arial" w:hint="default"/>
      </w:rPr>
    </w:lvl>
    <w:lvl w:ilvl="6" w:tplc="B5C4A4E2" w:tentative="1">
      <w:start w:val="1"/>
      <w:numFmt w:val="bullet"/>
      <w:lvlText w:val="•"/>
      <w:lvlJc w:val="left"/>
      <w:pPr>
        <w:tabs>
          <w:tab w:val="num" w:pos="5040"/>
        </w:tabs>
        <w:ind w:left="5040" w:hanging="360"/>
      </w:pPr>
      <w:rPr>
        <w:rFonts w:ascii="Arial" w:hAnsi="Arial" w:hint="default"/>
      </w:rPr>
    </w:lvl>
    <w:lvl w:ilvl="7" w:tplc="EA8A4AB4" w:tentative="1">
      <w:start w:val="1"/>
      <w:numFmt w:val="bullet"/>
      <w:lvlText w:val="•"/>
      <w:lvlJc w:val="left"/>
      <w:pPr>
        <w:tabs>
          <w:tab w:val="num" w:pos="5760"/>
        </w:tabs>
        <w:ind w:left="5760" w:hanging="360"/>
      </w:pPr>
      <w:rPr>
        <w:rFonts w:ascii="Arial" w:hAnsi="Arial" w:hint="default"/>
      </w:rPr>
    </w:lvl>
    <w:lvl w:ilvl="8" w:tplc="4EFA4A4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BCF5D03"/>
    <w:multiLevelType w:val="hybridMultilevel"/>
    <w:tmpl w:val="A1B2B9EE"/>
    <w:lvl w:ilvl="0" w:tplc="8D50B20A">
      <w:numFmt w:val="bullet"/>
      <w:lvlText w:val="•"/>
      <w:lvlJc w:val="left"/>
      <w:pPr>
        <w:ind w:left="261" w:hanging="148"/>
      </w:pPr>
      <w:rPr>
        <w:rFonts w:ascii="Verdana" w:eastAsia="Verdana" w:hAnsi="Verdana" w:cs="Verdana" w:hint="default"/>
        <w:color w:val="01B1E7"/>
        <w:w w:val="64"/>
        <w:sz w:val="20"/>
        <w:szCs w:val="20"/>
        <w:lang w:val="fr-FR" w:eastAsia="en-US" w:bidi="ar-SA"/>
      </w:rPr>
    </w:lvl>
    <w:lvl w:ilvl="1" w:tplc="BE2E9892">
      <w:numFmt w:val="bullet"/>
      <w:lvlText w:val="•"/>
      <w:lvlJc w:val="left"/>
      <w:pPr>
        <w:ind w:left="1833" w:hanging="131"/>
      </w:pPr>
      <w:rPr>
        <w:rFonts w:hint="default"/>
        <w:w w:val="64"/>
        <w:lang w:val="fr-FR" w:eastAsia="en-US" w:bidi="ar-SA"/>
      </w:rPr>
    </w:lvl>
    <w:lvl w:ilvl="2" w:tplc="9138B826">
      <w:numFmt w:val="bullet"/>
      <w:lvlText w:val="•"/>
      <w:lvlJc w:val="left"/>
      <w:pPr>
        <w:ind w:left="2133" w:hanging="131"/>
      </w:pPr>
      <w:rPr>
        <w:rFonts w:hint="default"/>
        <w:lang w:val="fr-FR" w:eastAsia="en-US" w:bidi="ar-SA"/>
      </w:rPr>
    </w:lvl>
    <w:lvl w:ilvl="3" w:tplc="01D0FBC8">
      <w:numFmt w:val="bullet"/>
      <w:lvlText w:val="•"/>
      <w:lvlJc w:val="left"/>
      <w:pPr>
        <w:ind w:left="2427" w:hanging="131"/>
      </w:pPr>
      <w:rPr>
        <w:rFonts w:hint="default"/>
        <w:lang w:val="fr-FR" w:eastAsia="en-US" w:bidi="ar-SA"/>
      </w:rPr>
    </w:lvl>
    <w:lvl w:ilvl="4" w:tplc="E35864F6">
      <w:numFmt w:val="bullet"/>
      <w:lvlText w:val="•"/>
      <w:lvlJc w:val="left"/>
      <w:pPr>
        <w:ind w:left="2721" w:hanging="131"/>
      </w:pPr>
      <w:rPr>
        <w:rFonts w:hint="default"/>
        <w:lang w:val="fr-FR" w:eastAsia="en-US" w:bidi="ar-SA"/>
      </w:rPr>
    </w:lvl>
    <w:lvl w:ilvl="5" w:tplc="923A2602">
      <w:numFmt w:val="bullet"/>
      <w:lvlText w:val="•"/>
      <w:lvlJc w:val="left"/>
      <w:pPr>
        <w:ind w:left="3015" w:hanging="131"/>
      </w:pPr>
      <w:rPr>
        <w:rFonts w:hint="default"/>
        <w:lang w:val="fr-FR" w:eastAsia="en-US" w:bidi="ar-SA"/>
      </w:rPr>
    </w:lvl>
    <w:lvl w:ilvl="6" w:tplc="7B2A73CC">
      <w:numFmt w:val="bullet"/>
      <w:lvlText w:val="•"/>
      <w:lvlJc w:val="left"/>
      <w:pPr>
        <w:ind w:left="3308" w:hanging="131"/>
      </w:pPr>
      <w:rPr>
        <w:rFonts w:hint="default"/>
        <w:lang w:val="fr-FR" w:eastAsia="en-US" w:bidi="ar-SA"/>
      </w:rPr>
    </w:lvl>
    <w:lvl w:ilvl="7" w:tplc="E982D60C">
      <w:numFmt w:val="bullet"/>
      <w:lvlText w:val="•"/>
      <w:lvlJc w:val="left"/>
      <w:pPr>
        <w:ind w:left="3602" w:hanging="131"/>
      </w:pPr>
      <w:rPr>
        <w:rFonts w:hint="default"/>
        <w:lang w:val="fr-FR" w:eastAsia="en-US" w:bidi="ar-SA"/>
      </w:rPr>
    </w:lvl>
    <w:lvl w:ilvl="8" w:tplc="41CA529C">
      <w:numFmt w:val="bullet"/>
      <w:lvlText w:val="•"/>
      <w:lvlJc w:val="left"/>
      <w:pPr>
        <w:ind w:left="3896" w:hanging="131"/>
      </w:pPr>
      <w:rPr>
        <w:rFonts w:hint="default"/>
        <w:lang w:val="fr-FR" w:eastAsia="en-US" w:bidi="ar-SA"/>
      </w:rPr>
    </w:lvl>
  </w:abstractNum>
  <w:abstractNum w:abstractNumId="9" w15:restartNumberingAfterBreak="0">
    <w:nsid w:val="75EC2D10"/>
    <w:multiLevelType w:val="hybridMultilevel"/>
    <w:tmpl w:val="94BC554E"/>
    <w:lvl w:ilvl="0" w:tplc="B544A190">
      <w:numFmt w:val="bullet"/>
      <w:lvlText w:val="-"/>
      <w:lvlJc w:val="left"/>
      <w:pPr>
        <w:ind w:left="720" w:hanging="360"/>
      </w:pPr>
      <w:rPr>
        <w:rFonts w:ascii="Calibri Light" w:eastAsiaTheme="minorHAnsi" w:hAnsi="Calibri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F97137C"/>
    <w:multiLevelType w:val="hybridMultilevel"/>
    <w:tmpl w:val="705874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6776911">
    <w:abstractNumId w:val="1"/>
  </w:num>
  <w:num w:numId="2" w16cid:durableId="935479674">
    <w:abstractNumId w:val="0"/>
  </w:num>
  <w:num w:numId="3" w16cid:durableId="959148079">
    <w:abstractNumId w:val="2"/>
  </w:num>
  <w:num w:numId="4" w16cid:durableId="752162184">
    <w:abstractNumId w:val="7"/>
  </w:num>
  <w:num w:numId="5" w16cid:durableId="2099673269">
    <w:abstractNumId w:val="4"/>
  </w:num>
  <w:num w:numId="6" w16cid:durableId="1181772714">
    <w:abstractNumId w:val="3"/>
  </w:num>
  <w:num w:numId="7" w16cid:durableId="1777796314">
    <w:abstractNumId w:val="9"/>
  </w:num>
  <w:num w:numId="8" w16cid:durableId="1127434789">
    <w:abstractNumId w:val="10"/>
  </w:num>
  <w:num w:numId="9" w16cid:durableId="1546138674">
    <w:abstractNumId w:val="8"/>
  </w:num>
  <w:num w:numId="10" w16cid:durableId="620115008">
    <w:abstractNumId w:val="6"/>
  </w:num>
  <w:num w:numId="11" w16cid:durableId="10902755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0C"/>
    <w:rsid w:val="00005970"/>
    <w:rsid w:val="00006CDE"/>
    <w:rsid w:val="00007F4B"/>
    <w:rsid w:val="00011EB3"/>
    <w:rsid w:val="000132F5"/>
    <w:rsid w:val="000176FF"/>
    <w:rsid w:val="000243E2"/>
    <w:rsid w:val="00027240"/>
    <w:rsid w:val="00043104"/>
    <w:rsid w:val="000445EF"/>
    <w:rsid w:val="00062E56"/>
    <w:rsid w:val="00084BFA"/>
    <w:rsid w:val="000A7001"/>
    <w:rsid w:val="000B4862"/>
    <w:rsid w:val="000C0702"/>
    <w:rsid w:val="000C1AF6"/>
    <w:rsid w:val="000C377B"/>
    <w:rsid w:val="000D1DAA"/>
    <w:rsid w:val="000F03A7"/>
    <w:rsid w:val="0010012C"/>
    <w:rsid w:val="0010365A"/>
    <w:rsid w:val="0010433A"/>
    <w:rsid w:val="001128E8"/>
    <w:rsid w:val="00113BF6"/>
    <w:rsid w:val="001205E5"/>
    <w:rsid w:val="001251FE"/>
    <w:rsid w:val="0012691F"/>
    <w:rsid w:val="00132A6B"/>
    <w:rsid w:val="00147439"/>
    <w:rsid w:val="00151C5E"/>
    <w:rsid w:val="001553BB"/>
    <w:rsid w:val="00173DC7"/>
    <w:rsid w:val="0018676C"/>
    <w:rsid w:val="00186885"/>
    <w:rsid w:val="001B59C9"/>
    <w:rsid w:val="001C4F1B"/>
    <w:rsid w:val="001C7CC4"/>
    <w:rsid w:val="001D0F99"/>
    <w:rsid w:val="001D4417"/>
    <w:rsid w:val="001E346C"/>
    <w:rsid w:val="001E6F66"/>
    <w:rsid w:val="001F2932"/>
    <w:rsid w:val="0020218C"/>
    <w:rsid w:val="00216BDF"/>
    <w:rsid w:val="00223851"/>
    <w:rsid w:val="002318F0"/>
    <w:rsid w:val="002331DA"/>
    <w:rsid w:val="0023346E"/>
    <w:rsid w:val="00237AC2"/>
    <w:rsid w:val="00237FE0"/>
    <w:rsid w:val="0027039E"/>
    <w:rsid w:val="00275244"/>
    <w:rsid w:val="002B2E55"/>
    <w:rsid w:val="002B6B39"/>
    <w:rsid w:val="002C0FF1"/>
    <w:rsid w:val="002C4402"/>
    <w:rsid w:val="002C7187"/>
    <w:rsid w:val="002D1622"/>
    <w:rsid w:val="002D5701"/>
    <w:rsid w:val="002E2FFF"/>
    <w:rsid w:val="002E7F5D"/>
    <w:rsid w:val="002F426B"/>
    <w:rsid w:val="003008C5"/>
    <w:rsid w:val="003210A5"/>
    <w:rsid w:val="00330DF4"/>
    <w:rsid w:val="00341DD9"/>
    <w:rsid w:val="0036530B"/>
    <w:rsid w:val="00372F90"/>
    <w:rsid w:val="00394FDF"/>
    <w:rsid w:val="003A0512"/>
    <w:rsid w:val="003A5214"/>
    <w:rsid w:val="003A54E2"/>
    <w:rsid w:val="003A74D6"/>
    <w:rsid w:val="003D7ECC"/>
    <w:rsid w:val="003E780B"/>
    <w:rsid w:val="00401273"/>
    <w:rsid w:val="004129D4"/>
    <w:rsid w:val="00430ECC"/>
    <w:rsid w:val="00435966"/>
    <w:rsid w:val="00437327"/>
    <w:rsid w:val="00440AC7"/>
    <w:rsid w:val="00447454"/>
    <w:rsid w:val="004503CF"/>
    <w:rsid w:val="00454714"/>
    <w:rsid w:val="00474F74"/>
    <w:rsid w:val="00477FC2"/>
    <w:rsid w:val="004C05E3"/>
    <w:rsid w:val="004D5695"/>
    <w:rsid w:val="004D6125"/>
    <w:rsid w:val="004D78E0"/>
    <w:rsid w:val="004E0EF2"/>
    <w:rsid w:val="004F498A"/>
    <w:rsid w:val="00503419"/>
    <w:rsid w:val="005153BE"/>
    <w:rsid w:val="00522F65"/>
    <w:rsid w:val="00523481"/>
    <w:rsid w:val="00533456"/>
    <w:rsid w:val="0054134E"/>
    <w:rsid w:val="00545624"/>
    <w:rsid w:val="005671E5"/>
    <w:rsid w:val="00575005"/>
    <w:rsid w:val="00583A2C"/>
    <w:rsid w:val="005925F9"/>
    <w:rsid w:val="005944D0"/>
    <w:rsid w:val="00597D80"/>
    <w:rsid w:val="005A36FD"/>
    <w:rsid w:val="005A5776"/>
    <w:rsid w:val="005D7704"/>
    <w:rsid w:val="005E0CD9"/>
    <w:rsid w:val="005F4E52"/>
    <w:rsid w:val="00602190"/>
    <w:rsid w:val="00612FA9"/>
    <w:rsid w:val="00636B33"/>
    <w:rsid w:val="00637FA2"/>
    <w:rsid w:val="00645778"/>
    <w:rsid w:val="00663B80"/>
    <w:rsid w:val="00674091"/>
    <w:rsid w:val="00680C9B"/>
    <w:rsid w:val="00690147"/>
    <w:rsid w:val="006960ED"/>
    <w:rsid w:val="006A24CC"/>
    <w:rsid w:val="006A3B99"/>
    <w:rsid w:val="006B749C"/>
    <w:rsid w:val="006B7DF1"/>
    <w:rsid w:val="006C4F1E"/>
    <w:rsid w:val="006D01A8"/>
    <w:rsid w:val="006E5805"/>
    <w:rsid w:val="006F2B74"/>
    <w:rsid w:val="006F31D5"/>
    <w:rsid w:val="006F48FF"/>
    <w:rsid w:val="00706D77"/>
    <w:rsid w:val="007073EB"/>
    <w:rsid w:val="007106B7"/>
    <w:rsid w:val="00721702"/>
    <w:rsid w:val="00722771"/>
    <w:rsid w:val="00734744"/>
    <w:rsid w:val="00755348"/>
    <w:rsid w:val="00761B76"/>
    <w:rsid w:val="007643A2"/>
    <w:rsid w:val="00765B61"/>
    <w:rsid w:val="007662CD"/>
    <w:rsid w:val="007907FF"/>
    <w:rsid w:val="00795134"/>
    <w:rsid w:val="007A345F"/>
    <w:rsid w:val="007B7522"/>
    <w:rsid w:val="007C066A"/>
    <w:rsid w:val="007C2894"/>
    <w:rsid w:val="007D5568"/>
    <w:rsid w:val="007E7E02"/>
    <w:rsid w:val="007F356B"/>
    <w:rsid w:val="008309B1"/>
    <w:rsid w:val="008579A8"/>
    <w:rsid w:val="00866328"/>
    <w:rsid w:val="00870A2F"/>
    <w:rsid w:val="00875B40"/>
    <w:rsid w:val="00875B5B"/>
    <w:rsid w:val="00880AF1"/>
    <w:rsid w:val="0089371C"/>
    <w:rsid w:val="008A1233"/>
    <w:rsid w:val="008C7B24"/>
    <w:rsid w:val="008D6D67"/>
    <w:rsid w:val="008E2E01"/>
    <w:rsid w:val="008E7A96"/>
    <w:rsid w:val="008F5B35"/>
    <w:rsid w:val="0091008D"/>
    <w:rsid w:val="009117DD"/>
    <w:rsid w:val="0091276F"/>
    <w:rsid w:val="009127C1"/>
    <w:rsid w:val="00923013"/>
    <w:rsid w:val="00935442"/>
    <w:rsid w:val="00946690"/>
    <w:rsid w:val="00970FA0"/>
    <w:rsid w:val="009811BD"/>
    <w:rsid w:val="00984013"/>
    <w:rsid w:val="00984218"/>
    <w:rsid w:val="0099418D"/>
    <w:rsid w:val="009A06E3"/>
    <w:rsid w:val="009A2826"/>
    <w:rsid w:val="009A5241"/>
    <w:rsid w:val="009A63C2"/>
    <w:rsid w:val="009A65E1"/>
    <w:rsid w:val="009C7A0E"/>
    <w:rsid w:val="009D146F"/>
    <w:rsid w:val="009E0ADC"/>
    <w:rsid w:val="009F3363"/>
    <w:rsid w:val="00A06A02"/>
    <w:rsid w:val="00A075F4"/>
    <w:rsid w:val="00A15A0F"/>
    <w:rsid w:val="00A66B22"/>
    <w:rsid w:val="00A838E0"/>
    <w:rsid w:val="00A90D14"/>
    <w:rsid w:val="00AA06FF"/>
    <w:rsid w:val="00AA17C3"/>
    <w:rsid w:val="00AA42B7"/>
    <w:rsid w:val="00AB1F65"/>
    <w:rsid w:val="00AB5409"/>
    <w:rsid w:val="00AC3830"/>
    <w:rsid w:val="00AD1C66"/>
    <w:rsid w:val="00AD739B"/>
    <w:rsid w:val="00AE09C1"/>
    <w:rsid w:val="00AE26D9"/>
    <w:rsid w:val="00AF0C5B"/>
    <w:rsid w:val="00AF0EF7"/>
    <w:rsid w:val="00AF36E7"/>
    <w:rsid w:val="00AF6008"/>
    <w:rsid w:val="00AF75DB"/>
    <w:rsid w:val="00B06BCF"/>
    <w:rsid w:val="00B117A6"/>
    <w:rsid w:val="00B125ED"/>
    <w:rsid w:val="00B160C4"/>
    <w:rsid w:val="00B17701"/>
    <w:rsid w:val="00B21607"/>
    <w:rsid w:val="00B27338"/>
    <w:rsid w:val="00B53B6F"/>
    <w:rsid w:val="00B80AA4"/>
    <w:rsid w:val="00B92A76"/>
    <w:rsid w:val="00B93645"/>
    <w:rsid w:val="00B94E5B"/>
    <w:rsid w:val="00BB1E7B"/>
    <w:rsid w:val="00BB69C2"/>
    <w:rsid w:val="00BB7864"/>
    <w:rsid w:val="00BC5EC0"/>
    <w:rsid w:val="00BE3A96"/>
    <w:rsid w:val="00BF0792"/>
    <w:rsid w:val="00BF5EF5"/>
    <w:rsid w:val="00C05222"/>
    <w:rsid w:val="00C42E88"/>
    <w:rsid w:val="00C50E4E"/>
    <w:rsid w:val="00C617B8"/>
    <w:rsid w:val="00C63A0B"/>
    <w:rsid w:val="00C7167D"/>
    <w:rsid w:val="00C73F20"/>
    <w:rsid w:val="00CB020C"/>
    <w:rsid w:val="00D26DE4"/>
    <w:rsid w:val="00D301DE"/>
    <w:rsid w:val="00D30570"/>
    <w:rsid w:val="00D35CB2"/>
    <w:rsid w:val="00D830D1"/>
    <w:rsid w:val="00D85DED"/>
    <w:rsid w:val="00DA050B"/>
    <w:rsid w:val="00DA0700"/>
    <w:rsid w:val="00DB0AD8"/>
    <w:rsid w:val="00DB526B"/>
    <w:rsid w:val="00DC079E"/>
    <w:rsid w:val="00DC110A"/>
    <w:rsid w:val="00DC11AD"/>
    <w:rsid w:val="00DD4479"/>
    <w:rsid w:val="00E03A44"/>
    <w:rsid w:val="00E05001"/>
    <w:rsid w:val="00E11A0C"/>
    <w:rsid w:val="00E12E43"/>
    <w:rsid w:val="00E2473F"/>
    <w:rsid w:val="00E279B4"/>
    <w:rsid w:val="00E33BF7"/>
    <w:rsid w:val="00E42A92"/>
    <w:rsid w:val="00E61405"/>
    <w:rsid w:val="00E659D5"/>
    <w:rsid w:val="00E7358D"/>
    <w:rsid w:val="00E87D2B"/>
    <w:rsid w:val="00E94B35"/>
    <w:rsid w:val="00EA3860"/>
    <w:rsid w:val="00EA59A6"/>
    <w:rsid w:val="00EA77AC"/>
    <w:rsid w:val="00EB2B9B"/>
    <w:rsid w:val="00EB7D06"/>
    <w:rsid w:val="00EC5E11"/>
    <w:rsid w:val="00ED1397"/>
    <w:rsid w:val="00ED6131"/>
    <w:rsid w:val="00F05AC4"/>
    <w:rsid w:val="00F10A82"/>
    <w:rsid w:val="00F12875"/>
    <w:rsid w:val="00F1462D"/>
    <w:rsid w:val="00F25520"/>
    <w:rsid w:val="00F27DBE"/>
    <w:rsid w:val="00F3076D"/>
    <w:rsid w:val="00F32021"/>
    <w:rsid w:val="00F43A2E"/>
    <w:rsid w:val="00F56018"/>
    <w:rsid w:val="00F56FAB"/>
    <w:rsid w:val="00F628B5"/>
    <w:rsid w:val="00F70874"/>
    <w:rsid w:val="00F712DE"/>
    <w:rsid w:val="00F75268"/>
    <w:rsid w:val="00FB1B41"/>
    <w:rsid w:val="00FB733F"/>
    <w:rsid w:val="00FC0058"/>
    <w:rsid w:val="00FC1C1E"/>
    <w:rsid w:val="00FD2296"/>
    <w:rsid w:val="00FE051C"/>
    <w:rsid w:val="00FF01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0B3A6"/>
  <w15:docId w15:val="{A1B628D3-422D-4EC9-8FD3-C9BE8744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B020C"/>
    <w:pPr>
      <w:tabs>
        <w:tab w:val="center" w:pos="4536"/>
        <w:tab w:val="right" w:pos="9072"/>
      </w:tabs>
      <w:spacing w:after="0" w:line="240" w:lineRule="auto"/>
    </w:pPr>
  </w:style>
  <w:style w:type="character" w:customStyle="1" w:styleId="En-tteCar">
    <w:name w:val="En-tête Car"/>
    <w:basedOn w:val="Policepardfaut"/>
    <w:link w:val="En-tte"/>
    <w:uiPriority w:val="99"/>
    <w:rsid w:val="00CB020C"/>
  </w:style>
  <w:style w:type="paragraph" w:styleId="Pieddepage">
    <w:name w:val="footer"/>
    <w:basedOn w:val="Normal"/>
    <w:link w:val="PieddepageCar"/>
    <w:uiPriority w:val="99"/>
    <w:unhideWhenUsed/>
    <w:rsid w:val="00CB02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020C"/>
  </w:style>
  <w:style w:type="paragraph" w:styleId="Textedebulles">
    <w:name w:val="Balloon Text"/>
    <w:basedOn w:val="Normal"/>
    <w:link w:val="TextedebullesCar"/>
    <w:uiPriority w:val="99"/>
    <w:semiHidden/>
    <w:unhideWhenUsed/>
    <w:rsid w:val="00CB02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B020C"/>
    <w:rPr>
      <w:rFonts w:ascii="Tahoma" w:hAnsi="Tahoma" w:cs="Tahoma"/>
      <w:sz w:val="16"/>
      <w:szCs w:val="16"/>
    </w:rPr>
  </w:style>
  <w:style w:type="table" w:styleId="Grilledutableau">
    <w:name w:val="Table Grid"/>
    <w:basedOn w:val="TableauNormal"/>
    <w:uiPriority w:val="59"/>
    <w:rsid w:val="00F14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30DF4"/>
    <w:rPr>
      <w:color w:val="0000FF" w:themeColor="hyperlink"/>
      <w:u w:val="single"/>
    </w:rPr>
  </w:style>
  <w:style w:type="paragraph" w:styleId="Paragraphedeliste">
    <w:name w:val="List Paragraph"/>
    <w:basedOn w:val="Normal"/>
    <w:uiPriority w:val="1"/>
    <w:qFormat/>
    <w:rsid w:val="00B94E5B"/>
    <w:pPr>
      <w:ind w:left="720"/>
      <w:contextualSpacing/>
    </w:pPr>
  </w:style>
  <w:style w:type="paragraph" w:styleId="Notedebasdepage">
    <w:name w:val="footnote text"/>
    <w:basedOn w:val="Normal"/>
    <w:link w:val="NotedebasdepageCar"/>
    <w:uiPriority w:val="99"/>
    <w:semiHidden/>
    <w:unhideWhenUsed/>
    <w:rsid w:val="00E659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659D5"/>
    <w:rPr>
      <w:sz w:val="20"/>
      <w:szCs w:val="20"/>
    </w:rPr>
  </w:style>
  <w:style w:type="character" w:styleId="Appelnotedebasdep">
    <w:name w:val="footnote reference"/>
    <w:basedOn w:val="Policepardfaut"/>
    <w:uiPriority w:val="99"/>
    <w:semiHidden/>
    <w:unhideWhenUsed/>
    <w:rsid w:val="00E659D5"/>
    <w:rPr>
      <w:vertAlign w:val="superscript"/>
    </w:rPr>
  </w:style>
  <w:style w:type="paragraph" w:customStyle="1" w:styleId="Default">
    <w:name w:val="Default"/>
    <w:rsid w:val="00E659D5"/>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6C4F1E"/>
    <w:rPr>
      <w:sz w:val="16"/>
      <w:szCs w:val="16"/>
    </w:rPr>
  </w:style>
  <w:style w:type="paragraph" w:styleId="Commentaire">
    <w:name w:val="annotation text"/>
    <w:basedOn w:val="Normal"/>
    <w:link w:val="CommentaireCar"/>
    <w:uiPriority w:val="99"/>
    <w:semiHidden/>
    <w:unhideWhenUsed/>
    <w:rsid w:val="006C4F1E"/>
    <w:pPr>
      <w:spacing w:line="240" w:lineRule="auto"/>
    </w:pPr>
    <w:rPr>
      <w:sz w:val="20"/>
      <w:szCs w:val="20"/>
    </w:rPr>
  </w:style>
  <w:style w:type="character" w:customStyle="1" w:styleId="CommentaireCar">
    <w:name w:val="Commentaire Car"/>
    <w:basedOn w:val="Policepardfaut"/>
    <w:link w:val="Commentaire"/>
    <w:uiPriority w:val="99"/>
    <w:semiHidden/>
    <w:rsid w:val="006C4F1E"/>
    <w:rPr>
      <w:sz w:val="20"/>
      <w:szCs w:val="20"/>
    </w:rPr>
  </w:style>
  <w:style w:type="paragraph" w:styleId="Objetducommentaire">
    <w:name w:val="annotation subject"/>
    <w:basedOn w:val="Commentaire"/>
    <w:next w:val="Commentaire"/>
    <w:link w:val="ObjetducommentaireCar"/>
    <w:uiPriority w:val="99"/>
    <w:semiHidden/>
    <w:unhideWhenUsed/>
    <w:rsid w:val="006C4F1E"/>
    <w:rPr>
      <w:b/>
      <w:bCs/>
    </w:rPr>
  </w:style>
  <w:style w:type="character" w:customStyle="1" w:styleId="ObjetducommentaireCar">
    <w:name w:val="Objet du commentaire Car"/>
    <w:basedOn w:val="CommentaireCar"/>
    <w:link w:val="Objetducommentaire"/>
    <w:uiPriority w:val="99"/>
    <w:semiHidden/>
    <w:rsid w:val="006C4F1E"/>
    <w:rPr>
      <w:b/>
      <w:bCs/>
      <w:sz w:val="20"/>
      <w:szCs w:val="20"/>
    </w:rPr>
  </w:style>
  <w:style w:type="character" w:styleId="Lienhypertextesuivivisit">
    <w:name w:val="FollowedHyperlink"/>
    <w:basedOn w:val="Policepardfaut"/>
    <w:uiPriority w:val="99"/>
    <w:semiHidden/>
    <w:unhideWhenUsed/>
    <w:rsid w:val="009D146F"/>
    <w:rPr>
      <w:color w:val="800080" w:themeColor="followedHyperlink"/>
      <w:u w:val="single"/>
    </w:rPr>
  </w:style>
  <w:style w:type="character" w:customStyle="1" w:styleId="A9">
    <w:name w:val="A9"/>
    <w:uiPriority w:val="99"/>
    <w:rsid w:val="00690147"/>
    <w:rPr>
      <w:rFonts w:cs="Encode Sans"/>
      <w:color w:val="000000"/>
      <w:sz w:val="20"/>
      <w:szCs w:val="20"/>
    </w:rPr>
  </w:style>
  <w:style w:type="paragraph" w:styleId="Corpsdetexte">
    <w:name w:val="Body Text"/>
    <w:basedOn w:val="Normal"/>
    <w:link w:val="CorpsdetexteCar"/>
    <w:uiPriority w:val="1"/>
    <w:qFormat/>
    <w:rsid w:val="007B7522"/>
    <w:pPr>
      <w:widowControl w:val="0"/>
      <w:autoSpaceDE w:val="0"/>
      <w:autoSpaceDN w:val="0"/>
      <w:spacing w:after="0" w:line="240" w:lineRule="auto"/>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7B7522"/>
    <w:rPr>
      <w:rFonts w:ascii="Verdana" w:eastAsia="Verdana" w:hAnsi="Verdana" w:cs="Verdana"/>
      <w:sz w:val="20"/>
      <w:szCs w:val="20"/>
    </w:rPr>
  </w:style>
  <w:style w:type="paragraph" w:styleId="NormalWeb">
    <w:name w:val="Normal (Web)"/>
    <w:basedOn w:val="Normal"/>
    <w:uiPriority w:val="99"/>
    <w:unhideWhenUsed/>
    <w:rsid w:val="00F3202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32021"/>
    <w:rPr>
      <w:b/>
      <w:bCs/>
    </w:rPr>
  </w:style>
  <w:style w:type="paragraph" w:styleId="Rvision">
    <w:name w:val="Revision"/>
    <w:hidden/>
    <w:uiPriority w:val="99"/>
    <w:semiHidden/>
    <w:rsid w:val="00AF0C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805900">
      <w:bodyDiv w:val="1"/>
      <w:marLeft w:val="0"/>
      <w:marRight w:val="0"/>
      <w:marTop w:val="0"/>
      <w:marBottom w:val="0"/>
      <w:divBdr>
        <w:top w:val="none" w:sz="0" w:space="0" w:color="auto"/>
        <w:left w:val="none" w:sz="0" w:space="0" w:color="auto"/>
        <w:bottom w:val="none" w:sz="0" w:space="0" w:color="auto"/>
        <w:right w:val="none" w:sz="0" w:space="0" w:color="auto"/>
      </w:divBdr>
    </w:div>
    <w:div w:id="453327466">
      <w:bodyDiv w:val="1"/>
      <w:marLeft w:val="0"/>
      <w:marRight w:val="0"/>
      <w:marTop w:val="0"/>
      <w:marBottom w:val="0"/>
      <w:divBdr>
        <w:top w:val="none" w:sz="0" w:space="0" w:color="auto"/>
        <w:left w:val="none" w:sz="0" w:space="0" w:color="auto"/>
        <w:bottom w:val="none" w:sz="0" w:space="0" w:color="auto"/>
        <w:right w:val="none" w:sz="0" w:space="0" w:color="auto"/>
      </w:divBdr>
    </w:div>
    <w:div w:id="722405349">
      <w:bodyDiv w:val="1"/>
      <w:marLeft w:val="0"/>
      <w:marRight w:val="0"/>
      <w:marTop w:val="0"/>
      <w:marBottom w:val="0"/>
      <w:divBdr>
        <w:top w:val="none" w:sz="0" w:space="0" w:color="auto"/>
        <w:left w:val="none" w:sz="0" w:space="0" w:color="auto"/>
        <w:bottom w:val="none" w:sz="0" w:space="0" w:color="auto"/>
        <w:right w:val="none" w:sz="0" w:space="0" w:color="auto"/>
      </w:divBdr>
    </w:div>
    <w:div w:id="874150276">
      <w:bodyDiv w:val="1"/>
      <w:marLeft w:val="0"/>
      <w:marRight w:val="0"/>
      <w:marTop w:val="0"/>
      <w:marBottom w:val="0"/>
      <w:divBdr>
        <w:top w:val="none" w:sz="0" w:space="0" w:color="auto"/>
        <w:left w:val="none" w:sz="0" w:space="0" w:color="auto"/>
        <w:bottom w:val="none" w:sz="0" w:space="0" w:color="auto"/>
        <w:right w:val="none" w:sz="0" w:space="0" w:color="auto"/>
      </w:divBdr>
    </w:div>
    <w:div w:id="1054961854">
      <w:bodyDiv w:val="1"/>
      <w:marLeft w:val="0"/>
      <w:marRight w:val="0"/>
      <w:marTop w:val="0"/>
      <w:marBottom w:val="0"/>
      <w:divBdr>
        <w:top w:val="none" w:sz="0" w:space="0" w:color="auto"/>
        <w:left w:val="none" w:sz="0" w:space="0" w:color="auto"/>
        <w:bottom w:val="none" w:sz="0" w:space="0" w:color="auto"/>
        <w:right w:val="none" w:sz="0" w:space="0" w:color="auto"/>
      </w:divBdr>
    </w:div>
    <w:div w:id="121739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mesevenementsemploi.francetravail.fr/mes-evenements-emploi/evenement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jennifer.reglain@pole-emploi.fr" TargetMode="External"/><Relationship Id="rId2" Type="http://schemas.openxmlformats.org/officeDocument/2006/relationships/hyperlink" Target="http://www.sncf.com/presse/a-la-une" TargetMode="External"/><Relationship Id="rId1" Type="http://schemas.openxmlformats.org/officeDocument/2006/relationships/hyperlink" Target="http://www.francetravail.org/accueil/"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emf"/><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3CC737F36576459630779CE5ED1316" ma:contentTypeVersion="6" ma:contentTypeDescription="Crée un document." ma:contentTypeScope="" ma:versionID="ecde501f7ad7df48ee514df6dc4a37b4">
  <xsd:schema xmlns:xsd="http://www.w3.org/2001/XMLSchema" xmlns:xs="http://www.w3.org/2001/XMLSchema" xmlns:p="http://schemas.microsoft.com/office/2006/metadata/properties" xmlns:ns2="eba434eb-291a-4b2c-90c4-85b072ae6297" xmlns:ns3="3279f04b-964d-432a-80fb-dceba236eec3" targetNamespace="http://schemas.microsoft.com/office/2006/metadata/properties" ma:root="true" ma:fieldsID="68c0bdb2229c725714bdd14416776274" ns2:_="" ns3:_="">
    <xsd:import namespace="eba434eb-291a-4b2c-90c4-85b072ae6297"/>
    <xsd:import namespace="3279f04b-964d-432a-80fb-dceba236eec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4eb-291a-4b2c-90c4-85b072ae62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79f04b-964d-432a-80fb-dceba236eec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9AD2E0-23BB-4D4B-88DF-894E44C56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4eb-291a-4b2c-90c4-85b072ae6297"/>
    <ds:schemaRef ds:uri="3279f04b-964d-432a-80fb-dceba236ee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AE0399-8C42-42DE-BB2C-BDD7C0FE66AA}">
  <ds:schemaRefs>
    <ds:schemaRef ds:uri="http://schemas.openxmlformats.org/officeDocument/2006/bibliography"/>
  </ds:schemaRefs>
</ds:datastoreItem>
</file>

<file path=customXml/itemProps3.xml><?xml version="1.0" encoding="utf-8"?>
<ds:datastoreItem xmlns:ds="http://schemas.openxmlformats.org/officeDocument/2006/customXml" ds:itemID="{BFECC481-5D17-4A46-97FA-98D6BE53DC26}">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2139</Characters>
  <Application>Microsoft Office Word</Application>
  <DocSecurity>4</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GORET Lucas</dc:creator>
  <cp:lastModifiedBy>Laëtitia MICHEL -SAVOIEXPO</cp:lastModifiedBy>
  <cp:revision>2</cp:revision>
  <cp:lastPrinted>2020-03-12T14:17:00Z</cp:lastPrinted>
  <dcterms:created xsi:type="dcterms:W3CDTF">2025-09-01T16:11:00Z</dcterms:created>
  <dcterms:modified xsi:type="dcterms:W3CDTF">2025-09-01T16:11:00Z</dcterms:modified>
</cp:coreProperties>
</file>